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3282"/>
        <w:gridCol w:w="5745"/>
      </w:tblGrid>
      <w:tr w:rsidR="00F12239" w:rsidRPr="006D3A2A" w:rsidTr="003468E4">
        <w:tc>
          <w:tcPr>
            <w:tcW w:w="1818" w:type="pct"/>
            <w:tcMar>
              <w:top w:w="0" w:type="dxa"/>
              <w:left w:w="108" w:type="dxa"/>
              <w:bottom w:w="0" w:type="dxa"/>
              <w:right w:w="108" w:type="dxa"/>
            </w:tcMar>
          </w:tcPr>
          <w:p w:rsidR="006E53C9" w:rsidRPr="00994953" w:rsidRDefault="006E53C9" w:rsidP="00E65D0F">
            <w:pPr>
              <w:jc w:val="center"/>
              <w:rPr>
                <w:b/>
                <w:bCs/>
                <w:color w:val="000000" w:themeColor="text1"/>
                <w:sz w:val="26"/>
                <w:szCs w:val="26"/>
                <w:lang w:val="da-DK"/>
              </w:rPr>
            </w:pPr>
            <w:r w:rsidRPr="00994953">
              <w:rPr>
                <w:color w:val="000000" w:themeColor="text1"/>
                <w:sz w:val="26"/>
                <w:szCs w:val="26"/>
              </w:rPr>
              <w:br w:type="page"/>
            </w:r>
            <w:r w:rsidRPr="00994953">
              <w:rPr>
                <w:color w:val="000000" w:themeColor="text1"/>
                <w:sz w:val="26"/>
                <w:szCs w:val="26"/>
                <w:lang w:val="da-DK"/>
              </w:rPr>
              <w:br w:type="page"/>
            </w:r>
            <w:r w:rsidRPr="00994953">
              <w:rPr>
                <w:color w:val="000000" w:themeColor="text1"/>
                <w:sz w:val="26"/>
                <w:szCs w:val="26"/>
                <w:lang w:val="da-DK"/>
              </w:rPr>
              <w:br w:type="page"/>
            </w:r>
            <w:r w:rsidRPr="00994953">
              <w:rPr>
                <w:b/>
                <w:bCs/>
                <w:color w:val="000000" w:themeColor="text1"/>
                <w:sz w:val="26"/>
                <w:szCs w:val="26"/>
                <w:lang w:val="da-DK"/>
              </w:rPr>
              <w:t xml:space="preserve"> HỘI ĐỒNG NHÂN DÂN</w:t>
            </w:r>
          </w:p>
          <w:p w:rsidR="006E53C9" w:rsidRPr="00994953" w:rsidRDefault="00153945" w:rsidP="00E65D0F">
            <w:pPr>
              <w:jc w:val="center"/>
              <w:rPr>
                <w:color w:val="000000" w:themeColor="text1"/>
                <w:sz w:val="26"/>
                <w:szCs w:val="26"/>
                <w:lang w:val="da-DK"/>
              </w:rPr>
            </w:pPr>
            <w:r w:rsidRPr="00994953">
              <w:rPr>
                <w:noProof/>
                <w:color w:val="000000" w:themeColor="text1"/>
                <w:sz w:val="26"/>
                <w:szCs w:val="26"/>
              </w:rPr>
              <mc:AlternateContent>
                <mc:Choice Requires="wps">
                  <w:drawing>
                    <wp:anchor distT="4294967295" distB="4294967295" distL="114300" distR="114300" simplePos="0" relativeHeight="251657216" behindDoc="0" locked="0" layoutInCell="1" allowOverlap="1" wp14:anchorId="6056AC65" wp14:editId="78209380">
                      <wp:simplePos x="0" y="0"/>
                      <wp:positionH relativeFrom="column">
                        <wp:posOffset>633730</wp:posOffset>
                      </wp:positionH>
                      <wp:positionV relativeFrom="paragraph">
                        <wp:posOffset>223520</wp:posOffset>
                      </wp:positionV>
                      <wp:extent cx="692150" cy="0"/>
                      <wp:effectExtent l="0" t="0" r="3175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9BE09" id="Line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17.6pt" to="104.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gNEgIAACg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"/>
                  </w:pict>
                </mc:Fallback>
              </mc:AlternateContent>
            </w:r>
            <w:r w:rsidR="006E53C9" w:rsidRPr="00994953">
              <w:rPr>
                <w:b/>
                <w:bCs/>
                <w:color w:val="000000" w:themeColor="text1"/>
                <w:sz w:val="26"/>
                <w:szCs w:val="26"/>
                <w:lang w:val="da-DK"/>
              </w:rPr>
              <w:t>TỈNH VĨNH PHÚC</w:t>
            </w:r>
            <w:r w:rsidR="006E53C9" w:rsidRPr="00994953">
              <w:rPr>
                <w:b/>
                <w:bCs/>
                <w:color w:val="000000" w:themeColor="text1"/>
                <w:sz w:val="26"/>
                <w:szCs w:val="26"/>
                <w:lang w:val="da-DK"/>
              </w:rPr>
              <w:br/>
            </w:r>
          </w:p>
        </w:tc>
        <w:tc>
          <w:tcPr>
            <w:tcW w:w="3182" w:type="pct"/>
            <w:tcMar>
              <w:top w:w="0" w:type="dxa"/>
              <w:left w:w="108" w:type="dxa"/>
              <w:bottom w:w="0" w:type="dxa"/>
              <w:right w:w="108" w:type="dxa"/>
            </w:tcMar>
          </w:tcPr>
          <w:p w:rsidR="006E53C9" w:rsidRPr="00994953" w:rsidRDefault="006E53C9" w:rsidP="00E65D0F">
            <w:pPr>
              <w:ind w:hanging="70"/>
              <w:jc w:val="center"/>
              <w:rPr>
                <w:b/>
                <w:bCs/>
                <w:color w:val="000000" w:themeColor="text1"/>
                <w:sz w:val="26"/>
                <w:szCs w:val="26"/>
                <w:lang w:val="da-DK"/>
              </w:rPr>
            </w:pPr>
            <w:r w:rsidRPr="00994953">
              <w:rPr>
                <w:b/>
                <w:bCs/>
                <w:color w:val="000000" w:themeColor="text1"/>
                <w:sz w:val="26"/>
                <w:szCs w:val="26"/>
                <w:lang w:val="da-DK"/>
              </w:rPr>
              <w:t>CỘNG HÒA XÃ HỘI CHỦ NGHĨA VIỆT NAM</w:t>
            </w:r>
          </w:p>
          <w:p w:rsidR="006E53C9" w:rsidRPr="00994953" w:rsidRDefault="00153945" w:rsidP="00E65D0F">
            <w:pPr>
              <w:jc w:val="center"/>
              <w:rPr>
                <w:color w:val="000000" w:themeColor="text1"/>
                <w:sz w:val="26"/>
                <w:szCs w:val="26"/>
                <w:lang w:val="da-DK"/>
              </w:rPr>
            </w:pPr>
            <w:r w:rsidRPr="00994953">
              <w:rPr>
                <w:noProof/>
                <w:color w:val="000000" w:themeColor="text1"/>
                <w:sz w:val="26"/>
                <w:szCs w:val="26"/>
              </w:rPr>
              <mc:AlternateContent>
                <mc:Choice Requires="wps">
                  <w:drawing>
                    <wp:anchor distT="4294967295" distB="4294967295" distL="114300" distR="114300" simplePos="0" relativeHeight="251656192" behindDoc="0" locked="0" layoutInCell="1" allowOverlap="1" wp14:anchorId="14C79C86" wp14:editId="48CC8072">
                      <wp:simplePos x="0" y="0"/>
                      <wp:positionH relativeFrom="column">
                        <wp:posOffset>818515</wp:posOffset>
                      </wp:positionH>
                      <wp:positionV relativeFrom="paragraph">
                        <wp:posOffset>233044</wp:posOffset>
                      </wp:positionV>
                      <wp:extent cx="2100580" cy="0"/>
                      <wp:effectExtent l="0" t="0" r="1397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60EAF" id="Line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5pt,18.35pt" to="229.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W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0JneuAICKrWzoTZ6Vi9mq+l3h5SuWqIOPDJ8vRhIy0JG8iYlbJwB/H3/WTOIIUevY5vO&#10;je0CJDQAnaMal7sa/OwRhcNJlqbT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"/>
                  </w:pict>
                </mc:Fallback>
              </mc:AlternateContent>
            </w:r>
            <w:r w:rsidR="006E53C9" w:rsidRPr="00994953">
              <w:rPr>
                <w:b/>
                <w:bCs/>
                <w:color w:val="000000" w:themeColor="text1"/>
                <w:sz w:val="26"/>
                <w:szCs w:val="26"/>
                <w:lang w:val="da-DK"/>
              </w:rPr>
              <w:t xml:space="preserve">  </w:t>
            </w:r>
            <w:r w:rsidR="006E53C9" w:rsidRPr="00994953">
              <w:rPr>
                <w:b/>
                <w:bCs/>
                <w:color w:val="000000" w:themeColor="text1"/>
                <w:sz w:val="28"/>
                <w:szCs w:val="26"/>
                <w:lang w:val="da-DK"/>
              </w:rPr>
              <w:t xml:space="preserve">Độc lập - Tự do - Hạnh phúc  </w:t>
            </w:r>
            <w:r w:rsidR="006E53C9" w:rsidRPr="00994953">
              <w:rPr>
                <w:b/>
                <w:bCs/>
                <w:color w:val="000000" w:themeColor="text1"/>
                <w:sz w:val="26"/>
                <w:szCs w:val="26"/>
                <w:lang w:val="da-DK"/>
              </w:rPr>
              <w:br/>
            </w:r>
          </w:p>
        </w:tc>
      </w:tr>
      <w:tr w:rsidR="00F12239" w:rsidRPr="006D3A2A" w:rsidTr="003468E4">
        <w:tc>
          <w:tcPr>
            <w:tcW w:w="1818" w:type="pct"/>
            <w:tcMar>
              <w:top w:w="0" w:type="dxa"/>
              <w:left w:w="108" w:type="dxa"/>
              <w:bottom w:w="0" w:type="dxa"/>
              <w:right w:w="108" w:type="dxa"/>
            </w:tcMar>
          </w:tcPr>
          <w:p w:rsidR="006E53C9" w:rsidRPr="00994953" w:rsidRDefault="006E53C9" w:rsidP="00994953">
            <w:pPr>
              <w:jc w:val="center"/>
              <w:rPr>
                <w:color w:val="000000" w:themeColor="text1"/>
                <w:sz w:val="26"/>
                <w:szCs w:val="26"/>
              </w:rPr>
            </w:pPr>
            <w:r w:rsidRPr="00994953">
              <w:rPr>
                <w:color w:val="000000" w:themeColor="text1"/>
                <w:sz w:val="26"/>
                <w:szCs w:val="26"/>
              </w:rPr>
              <w:t xml:space="preserve">Số: </w:t>
            </w:r>
            <w:r w:rsidR="00994953" w:rsidRPr="00994953">
              <w:rPr>
                <w:color w:val="000000" w:themeColor="text1"/>
                <w:sz w:val="26"/>
                <w:szCs w:val="26"/>
              </w:rPr>
              <w:t>13</w:t>
            </w:r>
            <w:r w:rsidRPr="00994953">
              <w:rPr>
                <w:color w:val="000000" w:themeColor="text1"/>
                <w:sz w:val="26"/>
                <w:szCs w:val="26"/>
              </w:rPr>
              <w:t>/NQ-HĐND</w:t>
            </w:r>
          </w:p>
        </w:tc>
        <w:tc>
          <w:tcPr>
            <w:tcW w:w="3182" w:type="pct"/>
            <w:tcMar>
              <w:top w:w="0" w:type="dxa"/>
              <w:left w:w="108" w:type="dxa"/>
              <w:bottom w:w="0" w:type="dxa"/>
              <w:right w:w="108" w:type="dxa"/>
            </w:tcMar>
          </w:tcPr>
          <w:p w:rsidR="006E53C9" w:rsidRPr="00994953" w:rsidRDefault="00181375" w:rsidP="00994953">
            <w:pPr>
              <w:jc w:val="center"/>
              <w:rPr>
                <w:color w:val="000000" w:themeColor="text1"/>
                <w:sz w:val="26"/>
                <w:szCs w:val="26"/>
              </w:rPr>
            </w:pPr>
            <w:r w:rsidRPr="00994953">
              <w:rPr>
                <w:i/>
                <w:iCs/>
                <w:color w:val="000000" w:themeColor="text1"/>
                <w:sz w:val="26"/>
                <w:szCs w:val="26"/>
              </w:rPr>
              <w:t xml:space="preserve">   </w:t>
            </w:r>
            <w:r w:rsidR="006E53C9" w:rsidRPr="00994953">
              <w:rPr>
                <w:i/>
                <w:iCs/>
                <w:color w:val="000000" w:themeColor="text1"/>
                <w:sz w:val="26"/>
                <w:szCs w:val="26"/>
              </w:rPr>
              <w:t xml:space="preserve">Vĩnh Phúc, ngày </w:t>
            </w:r>
            <w:r w:rsidR="00994953" w:rsidRPr="00994953">
              <w:rPr>
                <w:i/>
                <w:iCs/>
                <w:color w:val="000000" w:themeColor="text1"/>
                <w:sz w:val="26"/>
                <w:szCs w:val="26"/>
              </w:rPr>
              <w:t>09</w:t>
            </w:r>
            <w:r w:rsidR="006E53C9" w:rsidRPr="00994953">
              <w:rPr>
                <w:i/>
                <w:iCs/>
                <w:color w:val="000000" w:themeColor="text1"/>
                <w:sz w:val="26"/>
                <w:szCs w:val="26"/>
              </w:rPr>
              <w:t xml:space="preserve"> tháng </w:t>
            </w:r>
            <w:r w:rsidR="003468E4" w:rsidRPr="00994953">
              <w:rPr>
                <w:i/>
                <w:iCs/>
                <w:color w:val="000000" w:themeColor="text1"/>
                <w:sz w:val="26"/>
                <w:szCs w:val="26"/>
              </w:rPr>
              <w:t>4</w:t>
            </w:r>
            <w:r w:rsidR="006E53C9" w:rsidRPr="00994953">
              <w:rPr>
                <w:i/>
                <w:iCs/>
                <w:color w:val="000000" w:themeColor="text1"/>
                <w:sz w:val="26"/>
                <w:szCs w:val="26"/>
              </w:rPr>
              <w:t xml:space="preserve"> năm 202</w:t>
            </w:r>
            <w:r w:rsidR="002D3300" w:rsidRPr="00994953">
              <w:rPr>
                <w:i/>
                <w:iCs/>
                <w:color w:val="000000" w:themeColor="text1"/>
                <w:sz w:val="26"/>
                <w:szCs w:val="26"/>
              </w:rPr>
              <w:t>5</w:t>
            </w:r>
          </w:p>
        </w:tc>
      </w:tr>
    </w:tbl>
    <w:p w:rsidR="006E53C9" w:rsidRPr="003468E4" w:rsidRDefault="006E53C9" w:rsidP="006E53C9">
      <w:pPr>
        <w:rPr>
          <w:b/>
          <w:bCs/>
          <w:color w:val="000000" w:themeColor="text1"/>
          <w:sz w:val="16"/>
          <w:szCs w:val="28"/>
        </w:rPr>
      </w:pPr>
      <w:r w:rsidRPr="006D3A2A">
        <w:rPr>
          <w:b/>
          <w:bCs/>
          <w:color w:val="000000" w:themeColor="text1"/>
          <w:sz w:val="28"/>
          <w:szCs w:val="28"/>
        </w:rPr>
        <w:t xml:space="preserve"> </w:t>
      </w:r>
    </w:p>
    <w:p w:rsidR="006E53C9" w:rsidRPr="006D3A2A" w:rsidRDefault="006E53C9" w:rsidP="00637495">
      <w:pPr>
        <w:pStyle w:val="Heading3"/>
        <w:rPr>
          <w:rFonts w:ascii="Times New Roman" w:hAnsi="Times New Roman"/>
          <w:color w:val="000000" w:themeColor="text1"/>
          <w:sz w:val="28"/>
          <w:szCs w:val="28"/>
        </w:rPr>
      </w:pPr>
      <w:r w:rsidRPr="006D3A2A">
        <w:rPr>
          <w:rFonts w:ascii="Times New Roman" w:hAnsi="Times New Roman"/>
          <w:color w:val="000000" w:themeColor="text1"/>
          <w:sz w:val="28"/>
          <w:szCs w:val="28"/>
        </w:rPr>
        <w:t>NGHỊ QUYẾT</w:t>
      </w:r>
    </w:p>
    <w:p w:rsidR="003A7B6A" w:rsidRPr="006D3A2A" w:rsidRDefault="006E53C9" w:rsidP="00D8156C">
      <w:pPr>
        <w:tabs>
          <w:tab w:val="left" w:pos="3701"/>
        </w:tabs>
        <w:jc w:val="center"/>
        <w:rPr>
          <w:b/>
          <w:color w:val="000000"/>
          <w:sz w:val="28"/>
          <w:szCs w:val="28"/>
        </w:rPr>
      </w:pPr>
      <w:r w:rsidRPr="006D3A2A">
        <w:rPr>
          <w:b/>
          <w:color w:val="000000"/>
          <w:sz w:val="28"/>
          <w:szCs w:val="28"/>
        </w:rPr>
        <w:t xml:space="preserve">Về </w:t>
      </w:r>
      <w:r w:rsidR="008322EF" w:rsidRPr="006D3A2A">
        <w:rPr>
          <w:b/>
          <w:color w:val="000000"/>
          <w:sz w:val="28"/>
          <w:szCs w:val="28"/>
        </w:rPr>
        <w:t xml:space="preserve">quyết định </w:t>
      </w:r>
      <w:r w:rsidR="003A7B6A" w:rsidRPr="006D3A2A">
        <w:rPr>
          <w:b/>
          <w:color w:val="000000"/>
          <w:sz w:val="28"/>
          <w:szCs w:val="28"/>
        </w:rPr>
        <w:t>biên chế cán bộ, công chức trong các cơ quan</w:t>
      </w:r>
    </w:p>
    <w:p w:rsidR="006E53C9" w:rsidRPr="006D3A2A" w:rsidRDefault="003A7B6A" w:rsidP="00D8156C">
      <w:pPr>
        <w:tabs>
          <w:tab w:val="left" w:pos="3701"/>
        </w:tabs>
        <w:jc w:val="center"/>
        <w:rPr>
          <w:b/>
          <w:color w:val="000000"/>
          <w:sz w:val="28"/>
          <w:szCs w:val="28"/>
        </w:rPr>
      </w:pPr>
      <w:r w:rsidRPr="006D3A2A">
        <w:rPr>
          <w:b/>
          <w:color w:val="000000"/>
          <w:sz w:val="28"/>
          <w:szCs w:val="28"/>
        </w:rPr>
        <w:t xml:space="preserve">của chính quyền địa phương cấp tỉnh </w:t>
      </w:r>
      <w:r w:rsidR="008322EF" w:rsidRPr="006D3A2A">
        <w:rPr>
          <w:b/>
          <w:color w:val="000000"/>
          <w:sz w:val="28"/>
          <w:szCs w:val="28"/>
        </w:rPr>
        <w:t>năm 2025</w:t>
      </w:r>
    </w:p>
    <w:p w:rsidR="006E53C9" w:rsidRPr="006D3A2A" w:rsidRDefault="00153945" w:rsidP="006E53C9">
      <w:pPr>
        <w:jc w:val="center"/>
        <w:rPr>
          <w:i/>
          <w:color w:val="000000" w:themeColor="text1"/>
          <w:sz w:val="28"/>
          <w:szCs w:val="28"/>
        </w:rPr>
      </w:pPr>
      <w:r w:rsidRPr="006D3A2A">
        <w:rPr>
          <w:noProof/>
          <w:color w:val="000000" w:themeColor="text1"/>
          <w:sz w:val="28"/>
          <w:szCs w:val="28"/>
        </w:rPr>
        <mc:AlternateContent>
          <mc:Choice Requires="wps">
            <w:drawing>
              <wp:anchor distT="4294967295" distB="4294967295" distL="114300" distR="114300" simplePos="0" relativeHeight="251658240" behindDoc="0" locked="0" layoutInCell="1" allowOverlap="1" wp14:anchorId="256C6787" wp14:editId="4ACC69A1">
                <wp:simplePos x="0" y="0"/>
                <wp:positionH relativeFrom="margin">
                  <wp:posOffset>2013585</wp:posOffset>
                </wp:positionH>
                <wp:positionV relativeFrom="paragraph">
                  <wp:posOffset>46355</wp:posOffset>
                </wp:positionV>
                <wp:extent cx="1704975" cy="0"/>
                <wp:effectExtent l="0" t="0" r="2857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B09C" id="Line 1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8.55pt,3.65pt" to="292.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">
                <w10:wrap anchorx="margin"/>
              </v:line>
            </w:pict>
          </mc:Fallback>
        </mc:AlternateContent>
      </w:r>
    </w:p>
    <w:p w:rsidR="006E53C9" w:rsidRPr="006D3A2A" w:rsidRDefault="006E53C9" w:rsidP="003468E4">
      <w:pPr>
        <w:pStyle w:val="Heading2"/>
        <w:rPr>
          <w:rFonts w:ascii="Times New Roman" w:hAnsi="Times New Roman"/>
          <w:color w:val="000000" w:themeColor="text1"/>
          <w:sz w:val="28"/>
          <w:szCs w:val="28"/>
        </w:rPr>
      </w:pPr>
      <w:r w:rsidRPr="006D3A2A">
        <w:rPr>
          <w:rFonts w:ascii="Times New Roman" w:hAnsi="Times New Roman"/>
          <w:color w:val="000000" w:themeColor="text1"/>
          <w:sz w:val="28"/>
          <w:szCs w:val="28"/>
        </w:rPr>
        <w:t>HỘI ĐỒNG NHÂN DÂN TỈNH VĨNH PHÚC</w:t>
      </w:r>
    </w:p>
    <w:p w:rsidR="006E53C9" w:rsidRPr="006D3A2A" w:rsidRDefault="006E53C9" w:rsidP="00063EE7">
      <w:pPr>
        <w:pStyle w:val="Heading2"/>
        <w:spacing w:before="0"/>
        <w:rPr>
          <w:rFonts w:ascii="Times New Roman" w:hAnsi="Times New Roman"/>
          <w:color w:val="000000" w:themeColor="text1"/>
          <w:sz w:val="28"/>
          <w:szCs w:val="28"/>
        </w:rPr>
      </w:pPr>
      <w:r w:rsidRPr="006D3A2A">
        <w:rPr>
          <w:rFonts w:ascii="Times New Roman" w:hAnsi="Times New Roman"/>
          <w:color w:val="000000" w:themeColor="text1"/>
          <w:sz w:val="28"/>
          <w:szCs w:val="28"/>
        </w:rPr>
        <w:t xml:space="preserve">KHÓA XVII KỲ HỌP THỨ </w:t>
      </w:r>
      <w:r w:rsidR="00822499">
        <w:rPr>
          <w:rFonts w:ascii="Times New Roman" w:hAnsi="Times New Roman"/>
          <w:color w:val="000000" w:themeColor="text1"/>
          <w:sz w:val="28"/>
          <w:szCs w:val="28"/>
        </w:rPr>
        <w:t>23</w:t>
      </w:r>
    </w:p>
    <w:p w:rsidR="00754178" w:rsidRPr="003468E4" w:rsidRDefault="00754178" w:rsidP="00754178">
      <w:pPr>
        <w:rPr>
          <w:color w:val="000000" w:themeColor="text1"/>
          <w:sz w:val="12"/>
          <w:szCs w:val="28"/>
        </w:rPr>
      </w:pPr>
    </w:p>
    <w:p w:rsidR="003468E4" w:rsidRDefault="006E53C9" w:rsidP="00B36DDF">
      <w:pPr>
        <w:pStyle w:val="BodyTextIndent3"/>
        <w:spacing w:before="60" w:after="60" w:line="400" w:lineRule="exact"/>
        <w:rPr>
          <w:rFonts w:ascii="Times New Roman" w:hAnsi="Times New Roman"/>
          <w:b w:val="0"/>
          <w:szCs w:val="28"/>
          <w:lang w:val="nl-NL"/>
        </w:rPr>
      </w:pPr>
      <w:r w:rsidRPr="006D3A2A">
        <w:rPr>
          <w:rFonts w:ascii="Times New Roman" w:hAnsi="Times New Roman"/>
          <w:b w:val="0"/>
          <w:color w:val="000000" w:themeColor="text1"/>
          <w:szCs w:val="28"/>
        </w:rPr>
        <w:t>Căn cứ Luật Cán bộ, công chức ngày 13 tháng 11 năm 2008</w:t>
      </w:r>
      <w:r w:rsidR="003468E4">
        <w:rPr>
          <w:rFonts w:ascii="Times New Roman" w:hAnsi="Times New Roman"/>
          <w:b w:val="0"/>
          <w:color w:val="000000" w:themeColor="text1"/>
          <w:szCs w:val="28"/>
        </w:rPr>
        <w:t xml:space="preserve"> được </w:t>
      </w:r>
      <w:r w:rsidRPr="006D3A2A">
        <w:rPr>
          <w:rFonts w:ascii="Times New Roman" w:hAnsi="Times New Roman"/>
          <w:b w:val="0"/>
          <w:color w:val="000000" w:themeColor="text1"/>
          <w:szCs w:val="28"/>
        </w:rPr>
        <w:t>sửa đổi, bổ sung năm 2019;</w:t>
      </w:r>
      <w:r w:rsidR="003468E4" w:rsidRPr="003468E4">
        <w:rPr>
          <w:rFonts w:ascii="Times New Roman" w:hAnsi="Times New Roman"/>
          <w:b w:val="0"/>
          <w:szCs w:val="28"/>
          <w:lang w:val="nl-NL"/>
        </w:rPr>
        <w:t xml:space="preserve"> </w:t>
      </w:r>
    </w:p>
    <w:p w:rsidR="003468E4" w:rsidRPr="00822499" w:rsidRDefault="003468E4" w:rsidP="00B36DDF">
      <w:pPr>
        <w:pStyle w:val="BodyTextIndent3"/>
        <w:spacing w:before="60" w:after="60" w:line="400" w:lineRule="exact"/>
        <w:rPr>
          <w:rFonts w:ascii="Times New Roman" w:hAnsi="Times New Roman"/>
          <w:b w:val="0"/>
          <w:szCs w:val="28"/>
          <w:lang w:val="nl-NL"/>
        </w:rPr>
      </w:pPr>
      <w:r w:rsidRPr="006D3A2A">
        <w:rPr>
          <w:rFonts w:ascii="Times New Roman" w:hAnsi="Times New Roman"/>
          <w:b w:val="0"/>
          <w:szCs w:val="28"/>
          <w:lang w:val="nl-NL"/>
        </w:rPr>
        <w:t xml:space="preserve">Căn cứ Luật Tổ chức chính quyền địa phương </w:t>
      </w:r>
      <w:r w:rsidRPr="00822499">
        <w:rPr>
          <w:rFonts w:ascii="Times New Roman" w:hAnsi="Times New Roman"/>
          <w:b w:val="0"/>
          <w:szCs w:val="28"/>
          <w:lang w:val="nl-NL"/>
        </w:rPr>
        <w:t>ngày 19 tháng 2 năm 2025;</w:t>
      </w:r>
    </w:p>
    <w:p w:rsidR="00FB114C" w:rsidRPr="006D3A2A" w:rsidRDefault="00FB114C" w:rsidP="00B36DDF">
      <w:pPr>
        <w:pStyle w:val="BodyTextIndent3"/>
        <w:spacing w:before="60" w:after="60" w:line="400" w:lineRule="exact"/>
        <w:rPr>
          <w:rFonts w:ascii="Times New Roman" w:hAnsi="Times New Roman"/>
          <w:b w:val="0"/>
          <w:color w:val="000000" w:themeColor="text1"/>
          <w:szCs w:val="28"/>
        </w:rPr>
      </w:pPr>
      <w:r w:rsidRPr="006D3A2A">
        <w:rPr>
          <w:rFonts w:ascii="Times New Roman" w:hAnsi="Times New Roman"/>
          <w:b w:val="0"/>
          <w:color w:val="000000" w:themeColor="text1"/>
          <w:szCs w:val="28"/>
        </w:rPr>
        <w:t>Căn cứ Quy định số 70-QĐ/TW ngày 18 tháng 7 năm 2022 của Bộ Chính trị về quản lý biên chế của hệ thống chính trị;</w:t>
      </w:r>
    </w:p>
    <w:p w:rsidR="006E53C9" w:rsidRPr="006D3A2A" w:rsidRDefault="006E53C9" w:rsidP="00B36DDF">
      <w:pPr>
        <w:pStyle w:val="BodyTextIndent3"/>
        <w:spacing w:before="60" w:after="60" w:line="400" w:lineRule="exact"/>
        <w:rPr>
          <w:rFonts w:ascii="Times New Roman" w:hAnsi="Times New Roman"/>
          <w:b w:val="0"/>
          <w:color w:val="000000" w:themeColor="text1"/>
          <w:szCs w:val="28"/>
        </w:rPr>
      </w:pPr>
      <w:r w:rsidRPr="006D3A2A">
        <w:rPr>
          <w:rFonts w:ascii="Times New Roman" w:hAnsi="Times New Roman"/>
          <w:b w:val="0"/>
          <w:color w:val="000000" w:themeColor="text1"/>
          <w:szCs w:val="28"/>
        </w:rPr>
        <w:t xml:space="preserve">Căn cứ Nghị định số 62/2020/NĐ-CP ngày 01 tháng 6 năm 2020 của Chính phủ về vị trí việc làm và biên chế công chức; </w:t>
      </w:r>
    </w:p>
    <w:p w:rsidR="006E53C9" w:rsidRPr="006D3A2A" w:rsidRDefault="006E53C9" w:rsidP="00B36DDF">
      <w:pPr>
        <w:pStyle w:val="BodyTextIndent3"/>
        <w:spacing w:before="60" w:after="60" w:line="400" w:lineRule="exact"/>
        <w:rPr>
          <w:rFonts w:ascii="Times New Roman" w:hAnsi="Times New Roman"/>
          <w:b w:val="0"/>
          <w:color w:val="000000" w:themeColor="text1"/>
          <w:spacing w:val="4"/>
          <w:szCs w:val="28"/>
        </w:rPr>
      </w:pPr>
      <w:r w:rsidRPr="006D3A2A">
        <w:rPr>
          <w:rFonts w:ascii="Times New Roman" w:hAnsi="Times New Roman"/>
          <w:b w:val="0"/>
          <w:color w:val="000000" w:themeColor="text1"/>
          <w:spacing w:val="4"/>
          <w:szCs w:val="28"/>
        </w:rPr>
        <w:t>Căn cứ Nghị định số 106/2020/NĐ-CP ngày 10 tháng 9 năm 2020 của Chính phủ về vị trí việc làm và số lượng người làm việc trong đơn vị sự nghiệp công lập;</w:t>
      </w:r>
    </w:p>
    <w:p w:rsidR="008D01D0" w:rsidRPr="006D3A2A" w:rsidRDefault="008D01D0" w:rsidP="00B36DDF">
      <w:pPr>
        <w:pStyle w:val="BodyTextIndent3"/>
        <w:spacing w:before="60" w:after="60" w:line="400" w:lineRule="exact"/>
        <w:rPr>
          <w:rFonts w:ascii="Times New Roman" w:hAnsi="Times New Roman"/>
          <w:b w:val="0"/>
          <w:color w:val="000000" w:themeColor="text1"/>
          <w:szCs w:val="28"/>
        </w:rPr>
      </w:pPr>
      <w:r w:rsidRPr="006D3A2A">
        <w:rPr>
          <w:rFonts w:ascii="Times New Roman" w:hAnsi="Times New Roman"/>
          <w:b w:val="0"/>
          <w:color w:val="000000" w:themeColor="text1"/>
          <w:szCs w:val="28"/>
        </w:rPr>
        <w:t>Căn cứ Quyết</w:t>
      </w:r>
      <w:r w:rsidR="00A058B7" w:rsidRPr="006D3A2A">
        <w:rPr>
          <w:rFonts w:ascii="Times New Roman" w:hAnsi="Times New Roman"/>
          <w:b w:val="0"/>
          <w:color w:val="000000" w:themeColor="text1"/>
          <w:szCs w:val="28"/>
        </w:rPr>
        <w:t xml:space="preserve"> định số 3209</w:t>
      </w:r>
      <w:r w:rsidR="00785EA0" w:rsidRPr="006D3A2A">
        <w:rPr>
          <w:rFonts w:ascii="Times New Roman" w:hAnsi="Times New Roman"/>
          <w:b w:val="0"/>
          <w:color w:val="000000" w:themeColor="text1"/>
          <w:szCs w:val="28"/>
        </w:rPr>
        <w:t xml:space="preserve">-QĐ/BTCTW ngày 11 tháng </w:t>
      </w:r>
      <w:r w:rsidRPr="006D3A2A">
        <w:rPr>
          <w:rFonts w:ascii="Times New Roman" w:hAnsi="Times New Roman"/>
          <w:b w:val="0"/>
          <w:color w:val="000000" w:themeColor="text1"/>
          <w:szCs w:val="28"/>
        </w:rPr>
        <w:t>11</w:t>
      </w:r>
      <w:r w:rsidR="00785EA0" w:rsidRPr="006D3A2A">
        <w:rPr>
          <w:rFonts w:ascii="Times New Roman" w:hAnsi="Times New Roman"/>
          <w:b w:val="0"/>
          <w:color w:val="000000" w:themeColor="text1"/>
          <w:szCs w:val="28"/>
        </w:rPr>
        <w:t xml:space="preserve"> năm </w:t>
      </w:r>
      <w:r w:rsidRPr="006D3A2A">
        <w:rPr>
          <w:rFonts w:ascii="Times New Roman" w:hAnsi="Times New Roman"/>
          <w:b w:val="0"/>
          <w:color w:val="000000" w:themeColor="text1"/>
          <w:szCs w:val="28"/>
        </w:rPr>
        <w:t>2024 của Ban Tổ chức Trung ương về biên chế của tỉnh Vĩnh Phúc năm 2025;</w:t>
      </w:r>
    </w:p>
    <w:p w:rsidR="006E53C9" w:rsidRPr="006D3A2A" w:rsidRDefault="006E53C9" w:rsidP="00B36DDF">
      <w:pPr>
        <w:pStyle w:val="BodyTextIndent3"/>
        <w:spacing w:before="60" w:after="60" w:line="400" w:lineRule="exact"/>
        <w:rPr>
          <w:rFonts w:ascii="Times New Roman" w:hAnsi="Times New Roman"/>
          <w:b w:val="0"/>
          <w:color w:val="000000" w:themeColor="text1"/>
          <w:spacing w:val="4"/>
          <w:szCs w:val="28"/>
        </w:rPr>
      </w:pPr>
      <w:r w:rsidRPr="006D3A2A">
        <w:rPr>
          <w:rFonts w:ascii="Times New Roman" w:hAnsi="Times New Roman"/>
          <w:b w:val="0"/>
          <w:color w:val="000000" w:themeColor="text1"/>
          <w:spacing w:val="4"/>
          <w:szCs w:val="28"/>
        </w:rPr>
        <w:t xml:space="preserve">Căn cứ Quy định số 10-QĐ/TU ngày 08 </w:t>
      </w:r>
      <w:r w:rsidRPr="006D3A2A">
        <w:rPr>
          <w:rFonts w:ascii="Times New Roman" w:hAnsi="Times New Roman"/>
          <w:b w:val="0"/>
          <w:color w:val="000000" w:themeColor="text1"/>
          <w:szCs w:val="28"/>
        </w:rPr>
        <w:t>tháng</w:t>
      </w:r>
      <w:r w:rsidRPr="006D3A2A">
        <w:rPr>
          <w:rFonts w:ascii="Times New Roman" w:hAnsi="Times New Roman"/>
          <w:b w:val="0"/>
          <w:color w:val="000000" w:themeColor="text1"/>
          <w:spacing w:val="4"/>
          <w:szCs w:val="28"/>
        </w:rPr>
        <w:t xml:space="preserve"> 11</w:t>
      </w:r>
      <w:r w:rsidRPr="006D3A2A">
        <w:rPr>
          <w:rFonts w:ascii="Times New Roman" w:hAnsi="Times New Roman"/>
          <w:b w:val="0"/>
          <w:color w:val="000000" w:themeColor="text1"/>
          <w:szCs w:val="28"/>
        </w:rPr>
        <w:t xml:space="preserve"> năm</w:t>
      </w:r>
      <w:r w:rsidRPr="006D3A2A">
        <w:rPr>
          <w:rFonts w:ascii="Times New Roman" w:hAnsi="Times New Roman"/>
          <w:b w:val="0"/>
          <w:color w:val="000000" w:themeColor="text1"/>
          <w:spacing w:val="4"/>
          <w:szCs w:val="28"/>
        </w:rPr>
        <w:t xml:space="preserve"> 2022 của Ban Thường vụ Tỉnh ủy quản lý biên chế của hệ thống chính trị tỉnh Vĩnh Phúc; </w:t>
      </w:r>
    </w:p>
    <w:p w:rsidR="00E3429A" w:rsidRPr="006D3A2A" w:rsidRDefault="00BC5166" w:rsidP="00B36DDF">
      <w:pPr>
        <w:pStyle w:val="BodyTextIndent3"/>
        <w:spacing w:before="60" w:after="60" w:line="400" w:lineRule="exact"/>
        <w:rPr>
          <w:rFonts w:ascii="Times New Roman" w:hAnsi="Times New Roman"/>
          <w:b w:val="0"/>
          <w:szCs w:val="28"/>
        </w:rPr>
      </w:pPr>
      <w:r w:rsidRPr="006D3A2A">
        <w:rPr>
          <w:rFonts w:ascii="Times New Roman" w:hAnsi="Times New Roman"/>
          <w:b w:val="0"/>
          <w:szCs w:val="28"/>
        </w:rPr>
        <w:t>Căn cứ Quyết định số 1812-QĐ/TU ngày 06</w:t>
      </w:r>
      <w:r w:rsidR="00EE3595" w:rsidRPr="006D3A2A">
        <w:rPr>
          <w:rFonts w:ascii="Times New Roman" w:hAnsi="Times New Roman"/>
          <w:b w:val="0"/>
          <w:szCs w:val="28"/>
        </w:rPr>
        <w:t xml:space="preserve"> tháng 12 năm </w:t>
      </w:r>
      <w:r w:rsidRPr="006D3A2A">
        <w:rPr>
          <w:rFonts w:ascii="Times New Roman" w:hAnsi="Times New Roman"/>
          <w:b w:val="0"/>
          <w:szCs w:val="28"/>
        </w:rPr>
        <w:t>2024 của Ban Thường vụ Tỉnh ủy về việc tạm giao biên chế cho các cơ quan, đơn vị, địa phương tỉnh Vĩnh Phúc năm 2025;</w:t>
      </w:r>
    </w:p>
    <w:p w:rsidR="006E53C9" w:rsidRPr="006D3A2A" w:rsidRDefault="006E53C9" w:rsidP="00B36DDF">
      <w:pPr>
        <w:spacing w:before="60" w:after="60" w:line="400" w:lineRule="exact"/>
        <w:ind w:firstLine="720"/>
        <w:jc w:val="both"/>
        <w:rPr>
          <w:i/>
          <w:color w:val="000000" w:themeColor="text1"/>
          <w:sz w:val="28"/>
          <w:szCs w:val="28"/>
        </w:rPr>
      </w:pPr>
      <w:r w:rsidRPr="006D3A2A">
        <w:rPr>
          <w:i/>
          <w:color w:val="000000" w:themeColor="text1"/>
          <w:sz w:val="28"/>
          <w:szCs w:val="28"/>
        </w:rPr>
        <w:t xml:space="preserve">Xét Tờ </w:t>
      </w:r>
      <w:r w:rsidRPr="006D3A2A">
        <w:rPr>
          <w:i/>
          <w:color w:val="000000" w:themeColor="text1"/>
          <w:spacing w:val="4"/>
          <w:sz w:val="28"/>
          <w:szCs w:val="28"/>
        </w:rPr>
        <w:t xml:space="preserve">trình số </w:t>
      </w:r>
      <w:r w:rsidR="006D3A2A" w:rsidRPr="006D3A2A">
        <w:rPr>
          <w:i/>
          <w:color w:val="000000" w:themeColor="text1"/>
          <w:spacing w:val="4"/>
          <w:sz w:val="28"/>
          <w:szCs w:val="28"/>
        </w:rPr>
        <w:t>84</w:t>
      </w:r>
      <w:r w:rsidR="00EE3595" w:rsidRPr="006D3A2A">
        <w:rPr>
          <w:i/>
          <w:color w:val="000000" w:themeColor="text1"/>
          <w:spacing w:val="4"/>
          <w:sz w:val="28"/>
          <w:szCs w:val="28"/>
        </w:rPr>
        <w:t xml:space="preserve">/TTr-UBND ngày </w:t>
      </w:r>
      <w:r w:rsidR="006D3A2A" w:rsidRPr="006D3A2A">
        <w:rPr>
          <w:i/>
          <w:color w:val="000000" w:themeColor="text1"/>
          <w:spacing w:val="4"/>
          <w:sz w:val="28"/>
          <w:szCs w:val="28"/>
        </w:rPr>
        <w:t>08</w:t>
      </w:r>
      <w:r w:rsidR="00EE3595" w:rsidRPr="006D3A2A">
        <w:rPr>
          <w:i/>
          <w:color w:val="000000" w:themeColor="text1"/>
          <w:spacing w:val="4"/>
          <w:sz w:val="28"/>
          <w:szCs w:val="28"/>
        </w:rPr>
        <w:t xml:space="preserve"> </w:t>
      </w:r>
      <w:r w:rsidRPr="006D3A2A">
        <w:rPr>
          <w:i/>
          <w:color w:val="000000" w:themeColor="text1"/>
          <w:spacing w:val="4"/>
          <w:sz w:val="28"/>
          <w:szCs w:val="28"/>
        </w:rPr>
        <w:t xml:space="preserve">tháng </w:t>
      </w:r>
      <w:r w:rsidR="006D3A2A" w:rsidRPr="006D3A2A">
        <w:rPr>
          <w:i/>
          <w:color w:val="000000" w:themeColor="text1"/>
          <w:spacing w:val="4"/>
          <w:sz w:val="28"/>
          <w:szCs w:val="28"/>
        </w:rPr>
        <w:t>4</w:t>
      </w:r>
      <w:r w:rsidR="00EE3595" w:rsidRPr="006D3A2A">
        <w:rPr>
          <w:i/>
          <w:color w:val="000000" w:themeColor="text1"/>
          <w:spacing w:val="4"/>
          <w:sz w:val="28"/>
          <w:szCs w:val="28"/>
        </w:rPr>
        <w:t xml:space="preserve"> </w:t>
      </w:r>
      <w:r w:rsidRPr="006D3A2A">
        <w:rPr>
          <w:i/>
          <w:color w:val="000000" w:themeColor="text1"/>
          <w:spacing w:val="4"/>
          <w:sz w:val="28"/>
          <w:szCs w:val="28"/>
        </w:rPr>
        <w:t>năm 202</w:t>
      </w:r>
      <w:r w:rsidR="00EE3595" w:rsidRPr="006D3A2A">
        <w:rPr>
          <w:i/>
          <w:color w:val="000000" w:themeColor="text1"/>
          <w:spacing w:val="4"/>
          <w:sz w:val="28"/>
          <w:szCs w:val="28"/>
        </w:rPr>
        <w:t>5</w:t>
      </w:r>
      <w:r w:rsidRPr="006D3A2A">
        <w:rPr>
          <w:i/>
          <w:color w:val="000000" w:themeColor="text1"/>
          <w:spacing w:val="4"/>
          <w:sz w:val="28"/>
          <w:szCs w:val="28"/>
        </w:rPr>
        <w:t xml:space="preserve"> của Ủy ban nhân dân tỉnh </w:t>
      </w:r>
      <w:r w:rsidR="000B3132" w:rsidRPr="006D3A2A">
        <w:rPr>
          <w:i/>
          <w:color w:val="000000" w:themeColor="text1"/>
          <w:spacing w:val="4"/>
          <w:sz w:val="28"/>
          <w:szCs w:val="28"/>
        </w:rPr>
        <w:t xml:space="preserve">về việc </w:t>
      </w:r>
      <w:r w:rsidR="00EE3595" w:rsidRPr="006D3A2A">
        <w:rPr>
          <w:i/>
          <w:color w:val="000000" w:themeColor="text1"/>
          <w:spacing w:val="4"/>
          <w:sz w:val="28"/>
          <w:szCs w:val="28"/>
        </w:rPr>
        <w:t xml:space="preserve">quyết định </w:t>
      </w:r>
      <w:r w:rsidR="003A7B6A" w:rsidRPr="006D3A2A">
        <w:rPr>
          <w:i/>
          <w:color w:val="000000" w:themeColor="text1"/>
          <w:spacing w:val="4"/>
          <w:sz w:val="28"/>
          <w:szCs w:val="28"/>
        </w:rPr>
        <w:t>biên chế cán bộ, công chức trong các cơ quan của chính quyền địa phương cấp tỉnh</w:t>
      </w:r>
      <w:r w:rsidR="00D8156C" w:rsidRPr="006D3A2A">
        <w:rPr>
          <w:i/>
          <w:color w:val="000000" w:themeColor="text1"/>
          <w:spacing w:val="4"/>
          <w:sz w:val="28"/>
          <w:szCs w:val="28"/>
        </w:rPr>
        <w:t xml:space="preserve"> </w:t>
      </w:r>
      <w:r w:rsidR="00EE3595" w:rsidRPr="006D3A2A">
        <w:rPr>
          <w:i/>
          <w:color w:val="000000" w:themeColor="text1"/>
          <w:spacing w:val="4"/>
          <w:sz w:val="28"/>
          <w:szCs w:val="28"/>
        </w:rPr>
        <w:t>năm 2025</w:t>
      </w:r>
      <w:r w:rsidRPr="006D3A2A">
        <w:rPr>
          <w:i/>
          <w:color w:val="000000" w:themeColor="text1"/>
          <w:spacing w:val="4"/>
          <w:sz w:val="28"/>
          <w:szCs w:val="28"/>
        </w:rPr>
        <w:t>;</w:t>
      </w:r>
      <w:r w:rsidR="00704628" w:rsidRPr="006D3A2A">
        <w:rPr>
          <w:i/>
          <w:color w:val="000000" w:themeColor="text1"/>
          <w:spacing w:val="4"/>
          <w:sz w:val="28"/>
          <w:szCs w:val="28"/>
        </w:rPr>
        <w:t xml:space="preserve"> </w:t>
      </w:r>
      <w:r w:rsidRPr="006D3A2A">
        <w:rPr>
          <w:i/>
          <w:color w:val="000000" w:themeColor="text1"/>
          <w:spacing w:val="4"/>
          <w:sz w:val="28"/>
          <w:szCs w:val="28"/>
        </w:rPr>
        <w:t>Báo cáo thẩm tra của</w:t>
      </w:r>
      <w:r w:rsidRPr="006D3A2A">
        <w:rPr>
          <w:i/>
          <w:color w:val="000000" w:themeColor="text1"/>
          <w:sz w:val="28"/>
          <w:szCs w:val="28"/>
        </w:rPr>
        <w:t xml:space="preserve"> Ban Pháp chế Hội đồng nhân dân tỉnh; ý kiến thảo luận của đại biểu Hội đồng nhân dân tỉnh tại kỳ họp.</w:t>
      </w:r>
    </w:p>
    <w:p w:rsidR="006E53C9" w:rsidRPr="006D3A2A" w:rsidRDefault="006E53C9" w:rsidP="00B36DDF">
      <w:pPr>
        <w:pStyle w:val="BodyTextIndent3"/>
        <w:spacing w:before="60" w:after="60" w:line="400" w:lineRule="exact"/>
        <w:ind w:firstLine="0"/>
        <w:jc w:val="center"/>
        <w:rPr>
          <w:rFonts w:ascii="Times New Roman" w:hAnsi="Times New Roman"/>
          <w:i w:val="0"/>
          <w:color w:val="000000" w:themeColor="text1"/>
          <w:spacing w:val="-6"/>
          <w:szCs w:val="28"/>
        </w:rPr>
      </w:pPr>
      <w:r w:rsidRPr="006D3A2A">
        <w:rPr>
          <w:rFonts w:ascii="Times New Roman" w:hAnsi="Times New Roman"/>
          <w:i w:val="0"/>
          <w:color w:val="000000" w:themeColor="text1"/>
          <w:spacing w:val="-6"/>
          <w:szCs w:val="28"/>
        </w:rPr>
        <w:t>QUYẾT NGHỊ:</w:t>
      </w:r>
    </w:p>
    <w:p w:rsidR="006E53C9" w:rsidRPr="0049001E" w:rsidRDefault="006E53C9" w:rsidP="00B36DDF">
      <w:pPr>
        <w:pStyle w:val="BodyTextIndent3"/>
        <w:spacing w:before="60" w:after="60" w:line="400" w:lineRule="exact"/>
        <w:rPr>
          <w:rFonts w:ascii="Times New Roman" w:hAnsi="Times New Roman"/>
          <w:b w:val="0"/>
          <w:i w:val="0"/>
          <w:color w:val="000000" w:themeColor="text1"/>
          <w:spacing w:val="4"/>
          <w:szCs w:val="28"/>
        </w:rPr>
      </w:pPr>
      <w:r w:rsidRPr="0049001E">
        <w:rPr>
          <w:rFonts w:ascii="Times New Roman" w:hAnsi="Times New Roman"/>
          <w:i w:val="0"/>
          <w:color w:val="000000" w:themeColor="text1"/>
          <w:spacing w:val="4"/>
          <w:szCs w:val="28"/>
        </w:rPr>
        <w:lastRenderedPageBreak/>
        <w:t>Điều 1.</w:t>
      </w:r>
      <w:r w:rsidRPr="0049001E">
        <w:rPr>
          <w:rFonts w:ascii="Times New Roman" w:hAnsi="Times New Roman"/>
          <w:b w:val="0"/>
          <w:i w:val="0"/>
          <w:color w:val="000000" w:themeColor="text1"/>
          <w:spacing w:val="4"/>
          <w:szCs w:val="28"/>
        </w:rPr>
        <w:t xml:space="preserve"> </w:t>
      </w:r>
      <w:r w:rsidR="00B03393" w:rsidRPr="0049001E">
        <w:rPr>
          <w:rFonts w:ascii="Times New Roman" w:hAnsi="Times New Roman"/>
          <w:b w:val="0"/>
          <w:i w:val="0"/>
          <w:color w:val="000000" w:themeColor="text1"/>
          <w:spacing w:val="4"/>
          <w:szCs w:val="28"/>
        </w:rPr>
        <w:t>Q</w:t>
      </w:r>
      <w:r w:rsidR="00704628" w:rsidRPr="0049001E">
        <w:rPr>
          <w:rFonts w:ascii="Times New Roman" w:hAnsi="Times New Roman"/>
          <w:b w:val="0"/>
          <w:i w:val="0"/>
          <w:color w:val="000000" w:themeColor="text1"/>
          <w:spacing w:val="4"/>
          <w:szCs w:val="28"/>
        </w:rPr>
        <w:t xml:space="preserve">uyết định </w:t>
      </w:r>
      <w:r w:rsidR="003A7B6A" w:rsidRPr="0049001E">
        <w:rPr>
          <w:rFonts w:ascii="Times New Roman" w:hAnsi="Times New Roman"/>
          <w:b w:val="0"/>
          <w:i w:val="0"/>
          <w:color w:val="000000" w:themeColor="text1"/>
          <w:spacing w:val="4"/>
          <w:szCs w:val="28"/>
        </w:rPr>
        <w:t>biên chế cán bộ, công chức trong các cơ quan của chính quyền địa phương cấp tỉnh</w:t>
      </w:r>
      <w:r w:rsidR="00D8156C" w:rsidRPr="0049001E">
        <w:rPr>
          <w:rFonts w:ascii="Times New Roman" w:hAnsi="Times New Roman"/>
          <w:b w:val="0"/>
          <w:i w:val="0"/>
          <w:color w:val="000000" w:themeColor="text1"/>
          <w:spacing w:val="4"/>
          <w:szCs w:val="28"/>
        </w:rPr>
        <w:t xml:space="preserve"> </w:t>
      </w:r>
      <w:r w:rsidRPr="0049001E">
        <w:rPr>
          <w:rFonts w:ascii="Times New Roman" w:hAnsi="Times New Roman"/>
          <w:b w:val="0"/>
          <w:i w:val="0"/>
          <w:color w:val="000000" w:themeColor="text1"/>
          <w:spacing w:val="4"/>
          <w:szCs w:val="28"/>
        </w:rPr>
        <w:t>năm 202</w:t>
      </w:r>
      <w:r w:rsidR="009100B7" w:rsidRPr="0049001E">
        <w:rPr>
          <w:rFonts w:ascii="Times New Roman" w:hAnsi="Times New Roman"/>
          <w:b w:val="0"/>
          <w:i w:val="0"/>
          <w:color w:val="000000" w:themeColor="text1"/>
          <w:spacing w:val="4"/>
          <w:szCs w:val="28"/>
        </w:rPr>
        <w:t>5</w:t>
      </w:r>
      <w:r w:rsidRPr="0049001E">
        <w:rPr>
          <w:rFonts w:ascii="Times New Roman" w:hAnsi="Times New Roman"/>
          <w:b w:val="0"/>
          <w:i w:val="0"/>
          <w:color w:val="000000" w:themeColor="text1"/>
          <w:spacing w:val="4"/>
          <w:szCs w:val="28"/>
        </w:rPr>
        <w:t xml:space="preserve"> là </w:t>
      </w:r>
      <w:r w:rsidR="00D8156C" w:rsidRPr="0049001E">
        <w:rPr>
          <w:rFonts w:ascii="Times New Roman" w:hAnsi="Times New Roman"/>
          <w:b w:val="0"/>
          <w:i w:val="0"/>
          <w:color w:val="000000" w:themeColor="text1"/>
          <w:spacing w:val="4"/>
          <w:szCs w:val="28"/>
        </w:rPr>
        <w:t xml:space="preserve">936 </w:t>
      </w:r>
      <w:r w:rsidRPr="0049001E">
        <w:rPr>
          <w:rFonts w:ascii="Times New Roman" w:hAnsi="Times New Roman"/>
          <w:b w:val="0"/>
          <w:i w:val="0"/>
          <w:color w:val="000000" w:themeColor="text1"/>
          <w:spacing w:val="4"/>
          <w:szCs w:val="28"/>
        </w:rPr>
        <w:t>biên chế</w:t>
      </w:r>
      <w:r w:rsidR="00D8156C" w:rsidRPr="0049001E">
        <w:rPr>
          <w:rFonts w:ascii="Times New Roman" w:hAnsi="Times New Roman"/>
          <w:b w:val="0"/>
          <w:i w:val="0"/>
          <w:color w:val="000000" w:themeColor="text1"/>
          <w:spacing w:val="4"/>
          <w:szCs w:val="28"/>
        </w:rPr>
        <w:t xml:space="preserve"> </w:t>
      </w:r>
      <w:r w:rsidR="00F2244E" w:rsidRPr="0049001E">
        <w:rPr>
          <w:rFonts w:ascii="Times New Roman" w:hAnsi="Times New Roman"/>
          <w:b w:val="0"/>
          <w:color w:val="000000" w:themeColor="text1"/>
          <w:spacing w:val="4"/>
          <w:szCs w:val="28"/>
        </w:rPr>
        <w:t>(Chi tiết có Phụ lục kèm theo)</w:t>
      </w:r>
      <w:r w:rsidRPr="0049001E">
        <w:rPr>
          <w:rFonts w:ascii="Times New Roman" w:hAnsi="Times New Roman"/>
          <w:b w:val="0"/>
          <w:i w:val="0"/>
          <w:color w:val="000000" w:themeColor="text1"/>
          <w:spacing w:val="4"/>
          <w:szCs w:val="28"/>
        </w:rPr>
        <w:t xml:space="preserve">. </w:t>
      </w:r>
    </w:p>
    <w:p w:rsidR="003E7D57" w:rsidRPr="0049001E" w:rsidRDefault="00E73941" w:rsidP="00B36DDF">
      <w:pPr>
        <w:spacing w:before="60" w:after="60" w:line="400" w:lineRule="exact"/>
        <w:ind w:firstLine="720"/>
        <w:rPr>
          <w:b/>
          <w:bCs/>
          <w:color w:val="000000" w:themeColor="text1"/>
          <w:sz w:val="28"/>
          <w:szCs w:val="28"/>
        </w:rPr>
      </w:pPr>
      <w:r w:rsidRPr="0049001E">
        <w:rPr>
          <w:b/>
          <w:bCs/>
          <w:color w:val="000000" w:themeColor="text1"/>
          <w:sz w:val="28"/>
          <w:szCs w:val="28"/>
        </w:rPr>
        <w:t xml:space="preserve">Điều </w:t>
      </w:r>
      <w:r w:rsidR="006770FA" w:rsidRPr="0049001E">
        <w:rPr>
          <w:b/>
          <w:bCs/>
          <w:color w:val="000000" w:themeColor="text1"/>
          <w:sz w:val="28"/>
          <w:szCs w:val="28"/>
        </w:rPr>
        <w:t>2</w:t>
      </w:r>
      <w:r w:rsidR="006E53C9" w:rsidRPr="0049001E">
        <w:rPr>
          <w:b/>
          <w:bCs/>
          <w:color w:val="000000" w:themeColor="text1"/>
          <w:sz w:val="28"/>
          <w:szCs w:val="28"/>
        </w:rPr>
        <w:t>.</w:t>
      </w:r>
      <w:r w:rsidR="003E7D57" w:rsidRPr="0049001E">
        <w:rPr>
          <w:b/>
          <w:bCs/>
          <w:color w:val="000000" w:themeColor="text1"/>
          <w:sz w:val="28"/>
          <w:szCs w:val="28"/>
        </w:rPr>
        <w:t xml:space="preserve"> Tổ chức thực hiện</w:t>
      </w:r>
    </w:p>
    <w:p w:rsidR="0049001E" w:rsidRPr="0049001E" w:rsidRDefault="003E7D57" w:rsidP="00B36DDF">
      <w:pPr>
        <w:shd w:val="clear" w:color="auto" w:fill="FFFFFF"/>
        <w:spacing w:before="60" w:after="60" w:line="400" w:lineRule="exact"/>
        <w:ind w:firstLine="720"/>
        <w:jc w:val="both"/>
        <w:rPr>
          <w:color w:val="000000" w:themeColor="text1"/>
          <w:spacing w:val="-2"/>
          <w:sz w:val="28"/>
          <w:szCs w:val="28"/>
        </w:rPr>
      </w:pPr>
      <w:r w:rsidRPr="0049001E">
        <w:rPr>
          <w:color w:val="000000" w:themeColor="text1"/>
          <w:spacing w:val="-2"/>
          <w:sz w:val="28"/>
          <w:szCs w:val="28"/>
        </w:rPr>
        <w:t>1</w:t>
      </w:r>
      <w:r w:rsidRPr="0049001E">
        <w:rPr>
          <w:color w:val="000000" w:themeColor="text1"/>
          <w:spacing w:val="-2"/>
          <w:sz w:val="28"/>
          <w:szCs w:val="28"/>
          <w:lang w:val="vi-VN"/>
        </w:rPr>
        <w:t xml:space="preserve">. </w:t>
      </w:r>
      <w:r w:rsidR="0049001E" w:rsidRPr="0049001E">
        <w:rPr>
          <w:color w:val="000000" w:themeColor="text1"/>
          <w:spacing w:val="-2"/>
          <w:sz w:val="28"/>
          <w:szCs w:val="28"/>
          <w:lang w:val="vi-VN"/>
        </w:rPr>
        <w:t>Bãi bỏ Mục I Phụ lục I kèm theo Nghị quyết số 64/NQ-HĐND ngày 12 tháng 12 năm 2024 của Hội đồng nhân dân tỉnh về quyết định biên chế công chức trong các cơ quan của Hội đồng nhân dân, Ủy ban nhân dân cấp tỉnh, cấp huyện; phê duyệt tổng số lượng người làm việc hưởng lương từ ngân sách nhà nước trong các đơn vị sự nghiệp công lập và quyết định số lượng cán bộ, công chức cấp xã, người hoạt động không chuyên trách ở cấp xã năm 2025</w:t>
      </w:r>
      <w:r w:rsidR="0049001E" w:rsidRPr="0049001E">
        <w:rPr>
          <w:color w:val="000000" w:themeColor="text1"/>
          <w:spacing w:val="-2"/>
          <w:sz w:val="28"/>
          <w:szCs w:val="28"/>
        </w:rPr>
        <w:t>.</w:t>
      </w:r>
    </w:p>
    <w:p w:rsidR="003E7D57" w:rsidRPr="0049001E" w:rsidRDefault="0049001E" w:rsidP="00B36DDF">
      <w:pPr>
        <w:shd w:val="clear" w:color="auto" w:fill="FFFFFF"/>
        <w:spacing w:before="60" w:after="60" w:line="400" w:lineRule="exact"/>
        <w:ind w:firstLine="720"/>
        <w:jc w:val="both"/>
        <w:rPr>
          <w:color w:val="000000" w:themeColor="text1"/>
          <w:spacing w:val="4"/>
          <w:sz w:val="28"/>
          <w:szCs w:val="28"/>
          <w:lang w:val="vi-VN"/>
        </w:rPr>
      </w:pPr>
      <w:r w:rsidRPr="0049001E">
        <w:rPr>
          <w:color w:val="000000" w:themeColor="text1"/>
          <w:spacing w:val="4"/>
          <w:sz w:val="28"/>
          <w:szCs w:val="28"/>
        </w:rPr>
        <w:t xml:space="preserve">2. </w:t>
      </w:r>
      <w:r w:rsidR="003E7D57" w:rsidRPr="0049001E">
        <w:rPr>
          <w:color w:val="000000" w:themeColor="text1"/>
          <w:spacing w:val="4"/>
          <w:sz w:val="28"/>
          <w:szCs w:val="28"/>
          <w:lang w:val="vi-VN"/>
        </w:rPr>
        <w:t xml:space="preserve">Ủy ban nhân dân tỉnh tổ chức thực hiện Nghị quyết này. </w:t>
      </w:r>
    </w:p>
    <w:p w:rsidR="003E7D57" w:rsidRPr="0049001E" w:rsidRDefault="0049001E" w:rsidP="00B36DDF">
      <w:pPr>
        <w:shd w:val="clear" w:color="auto" w:fill="FFFFFF"/>
        <w:spacing w:before="60" w:after="60" w:line="400" w:lineRule="exact"/>
        <w:ind w:firstLine="720"/>
        <w:jc w:val="both"/>
        <w:rPr>
          <w:color w:val="000000" w:themeColor="text1"/>
          <w:spacing w:val="4"/>
          <w:sz w:val="28"/>
          <w:szCs w:val="28"/>
        </w:rPr>
      </w:pPr>
      <w:r w:rsidRPr="0049001E">
        <w:rPr>
          <w:color w:val="000000" w:themeColor="text1"/>
          <w:spacing w:val="4"/>
          <w:sz w:val="28"/>
          <w:szCs w:val="28"/>
        </w:rPr>
        <w:t>3</w:t>
      </w:r>
      <w:r w:rsidR="003E7D57" w:rsidRPr="0049001E">
        <w:rPr>
          <w:color w:val="000000" w:themeColor="text1"/>
          <w:spacing w:val="4"/>
          <w:sz w:val="28"/>
          <w:szCs w:val="28"/>
        </w:rPr>
        <w:t>. Th</w:t>
      </w:r>
      <w:r w:rsidR="003E7D57" w:rsidRPr="0049001E">
        <w:rPr>
          <w:color w:val="000000" w:themeColor="text1"/>
          <w:spacing w:val="4"/>
          <w:sz w:val="28"/>
          <w:szCs w:val="28"/>
          <w:lang w:val="vi-VN"/>
        </w:rPr>
        <w:t xml:space="preserve">ường trực Hội đồng nhân dân tỉnh, các Ban của Hội đồng nhân dân tỉnh, Tổ đại biểu Hội đồng nhân dân tỉnh và đại biểu Hội đồng nhân dân tỉnh </w:t>
      </w:r>
      <w:r w:rsidR="003E7D57" w:rsidRPr="0049001E">
        <w:rPr>
          <w:color w:val="000000" w:themeColor="text1"/>
          <w:spacing w:val="4"/>
          <w:sz w:val="28"/>
          <w:szCs w:val="28"/>
        </w:rPr>
        <w:t>căn cứ chức năng, nhiệm vụ có trách nhiệm kiểm tra, giám sát việc thực hiện Nghị quyết này.</w:t>
      </w:r>
    </w:p>
    <w:p w:rsidR="006D3A2A" w:rsidRDefault="006D3A2A" w:rsidP="00B36DDF">
      <w:pPr>
        <w:pStyle w:val="BodyTextIndent3"/>
        <w:spacing w:before="60" w:after="60" w:line="400" w:lineRule="exact"/>
        <w:rPr>
          <w:rFonts w:ascii="Times New Roman" w:hAnsi="Times New Roman"/>
          <w:b w:val="0"/>
          <w:i w:val="0"/>
          <w:szCs w:val="28"/>
        </w:rPr>
      </w:pPr>
      <w:r w:rsidRPr="0049001E">
        <w:rPr>
          <w:rFonts w:ascii="Times New Roman" w:hAnsi="Times New Roman"/>
          <w:b w:val="0"/>
          <w:i w:val="0"/>
          <w:szCs w:val="28"/>
        </w:rPr>
        <w:t xml:space="preserve">Nghị quyết này đã được Hội đồng nhân dân tỉnh Vĩnh Phúc khoá XVII, nhiệm kỳ 2021 - 2026, Kỳ họp thứ 23 thông qua ngày 09 tháng 4 năm 2025./. </w:t>
      </w:r>
    </w:p>
    <w:p w:rsidR="00B36DDF" w:rsidRDefault="00B36DDF" w:rsidP="00994953">
      <w:pPr>
        <w:snapToGrid w:val="0"/>
        <w:ind w:left="2880"/>
        <w:jc w:val="center"/>
        <w:rPr>
          <w:b/>
          <w:bCs/>
          <w:sz w:val="28"/>
          <w:szCs w:val="28"/>
        </w:rPr>
      </w:pPr>
    </w:p>
    <w:p w:rsidR="00994953" w:rsidRPr="005F7C0B" w:rsidRDefault="00994953" w:rsidP="00994953">
      <w:pPr>
        <w:snapToGrid w:val="0"/>
        <w:ind w:left="2880"/>
        <w:jc w:val="center"/>
        <w:rPr>
          <w:b/>
          <w:bCs/>
          <w:sz w:val="28"/>
          <w:szCs w:val="28"/>
          <w:lang w:val="da-DK"/>
        </w:rPr>
      </w:pPr>
      <w:r w:rsidRPr="005F7C0B">
        <w:rPr>
          <w:b/>
          <w:bCs/>
          <w:sz w:val="28"/>
          <w:szCs w:val="28"/>
        </w:rPr>
        <w:t xml:space="preserve">KT. </w:t>
      </w:r>
      <w:r w:rsidRPr="005F7C0B">
        <w:rPr>
          <w:b/>
          <w:bCs/>
          <w:sz w:val="28"/>
          <w:szCs w:val="28"/>
          <w:lang w:val="vi-VN"/>
        </w:rPr>
        <w:t>CHỦ TỊCH</w:t>
      </w:r>
      <w:r w:rsidRPr="005F7C0B">
        <w:rPr>
          <w:b/>
          <w:bCs/>
          <w:sz w:val="28"/>
          <w:szCs w:val="28"/>
          <w:lang w:val="da-DK"/>
        </w:rPr>
        <w:t xml:space="preserve"> </w:t>
      </w:r>
    </w:p>
    <w:p w:rsidR="00994953" w:rsidRPr="005F7C0B" w:rsidRDefault="00994953" w:rsidP="00994953">
      <w:pPr>
        <w:snapToGrid w:val="0"/>
        <w:ind w:left="2880"/>
        <w:jc w:val="center"/>
        <w:rPr>
          <w:b/>
          <w:bCs/>
          <w:sz w:val="28"/>
          <w:szCs w:val="28"/>
          <w:lang w:val="da-DK"/>
        </w:rPr>
      </w:pPr>
      <w:r w:rsidRPr="005F7C0B">
        <w:rPr>
          <w:b/>
          <w:bCs/>
          <w:sz w:val="28"/>
          <w:szCs w:val="28"/>
        </w:rPr>
        <w:t xml:space="preserve">PHÓ </w:t>
      </w:r>
      <w:r w:rsidRPr="005F7C0B">
        <w:rPr>
          <w:b/>
          <w:bCs/>
          <w:sz w:val="28"/>
          <w:szCs w:val="28"/>
          <w:lang w:val="vi-VN"/>
        </w:rPr>
        <w:t>CHỦ TỊCH</w:t>
      </w:r>
      <w:r w:rsidRPr="005F7C0B">
        <w:rPr>
          <w:b/>
          <w:bCs/>
          <w:sz w:val="28"/>
          <w:szCs w:val="28"/>
          <w:lang w:val="vi-VN"/>
        </w:rPr>
        <w:br/>
      </w:r>
    </w:p>
    <w:p w:rsidR="00994953" w:rsidRPr="005F7C0B" w:rsidRDefault="00994953" w:rsidP="00994953">
      <w:pPr>
        <w:ind w:left="2880"/>
        <w:jc w:val="center"/>
        <w:rPr>
          <w:b/>
          <w:bCs/>
          <w:sz w:val="28"/>
          <w:szCs w:val="28"/>
        </w:rPr>
      </w:pPr>
      <w:r w:rsidRPr="005F7C0B">
        <w:rPr>
          <w:b/>
          <w:sz w:val="28"/>
          <w:szCs w:val="28"/>
        </w:rPr>
        <w:t>Hà Quang Tiến</w:t>
      </w:r>
    </w:p>
    <w:p w:rsidR="00994953" w:rsidRPr="0049001E" w:rsidRDefault="00994953" w:rsidP="00994953">
      <w:pPr>
        <w:pStyle w:val="BodyTextIndent3"/>
        <w:spacing w:before="120" w:after="240" w:line="360" w:lineRule="exact"/>
        <w:ind w:firstLine="0"/>
        <w:rPr>
          <w:rFonts w:ascii="Times New Roman" w:hAnsi="Times New Roman"/>
          <w:b w:val="0"/>
          <w:i w:val="0"/>
          <w:szCs w:val="28"/>
        </w:rPr>
      </w:pPr>
      <w:r w:rsidRPr="003468E4">
        <w:rPr>
          <w:bCs/>
          <w:sz w:val="26"/>
          <w:szCs w:val="28"/>
          <w:lang w:val="vi-VN"/>
        </w:rPr>
        <w:br/>
      </w:r>
    </w:p>
    <w:p w:rsidR="006D3A2A" w:rsidRDefault="006D3A2A" w:rsidP="006D3A2A">
      <w:pPr>
        <w:rPr>
          <w:sz w:val="28"/>
          <w:szCs w:val="28"/>
        </w:rPr>
      </w:pPr>
    </w:p>
    <w:p w:rsidR="00F075C4" w:rsidRDefault="00F075C4" w:rsidP="006D3A2A">
      <w:pPr>
        <w:rPr>
          <w:sz w:val="28"/>
          <w:szCs w:val="28"/>
        </w:rPr>
      </w:pPr>
    </w:p>
    <w:p w:rsidR="00F075C4" w:rsidRDefault="00F075C4" w:rsidP="006D3A2A">
      <w:pPr>
        <w:rPr>
          <w:sz w:val="28"/>
          <w:szCs w:val="28"/>
        </w:rPr>
      </w:pPr>
    </w:p>
    <w:p w:rsidR="00F075C4" w:rsidRDefault="00F075C4" w:rsidP="006D3A2A">
      <w:pPr>
        <w:rPr>
          <w:sz w:val="28"/>
          <w:szCs w:val="28"/>
        </w:rPr>
      </w:pPr>
    </w:p>
    <w:p w:rsidR="00F075C4" w:rsidRDefault="00F075C4" w:rsidP="006D3A2A">
      <w:pPr>
        <w:rPr>
          <w:sz w:val="28"/>
          <w:szCs w:val="28"/>
        </w:rPr>
      </w:pPr>
    </w:p>
    <w:p w:rsidR="00F075C4" w:rsidRDefault="00F075C4" w:rsidP="006D3A2A">
      <w:pPr>
        <w:rPr>
          <w:sz w:val="28"/>
          <w:szCs w:val="28"/>
        </w:rPr>
      </w:pPr>
    </w:p>
    <w:p w:rsidR="00F075C4" w:rsidRDefault="00F075C4" w:rsidP="006D3A2A">
      <w:pPr>
        <w:rPr>
          <w:sz w:val="28"/>
          <w:szCs w:val="28"/>
        </w:rPr>
      </w:pPr>
    </w:p>
    <w:p w:rsidR="00F075C4" w:rsidRDefault="00F075C4" w:rsidP="006D3A2A">
      <w:pPr>
        <w:rPr>
          <w:sz w:val="28"/>
          <w:szCs w:val="28"/>
        </w:rPr>
      </w:pPr>
    </w:p>
    <w:p w:rsidR="00F075C4" w:rsidRDefault="00F075C4" w:rsidP="006D3A2A">
      <w:pPr>
        <w:rPr>
          <w:sz w:val="28"/>
          <w:szCs w:val="28"/>
        </w:rPr>
      </w:pPr>
    </w:p>
    <w:p w:rsidR="00F075C4" w:rsidRDefault="00F075C4" w:rsidP="006D3A2A">
      <w:pPr>
        <w:rPr>
          <w:sz w:val="28"/>
          <w:szCs w:val="28"/>
        </w:rPr>
      </w:pPr>
    </w:p>
    <w:p w:rsidR="00F075C4" w:rsidRDefault="00F075C4" w:rsidP="006D3A2A">
      <w:pPr>
        <w:rPr>
          <w:sz w:val="28"/>
          <w:szCs w:val="28"/>
        </w:rPr>
      </w:pPr>
    </w:p>
    <w:p w:rsidR="00F075C4" w:rsidRDefault="00F075C4" w:rsidP="006D3A2A">
      <w:pPr>
        <w:rPr>
          <w:sz w:val="28"/>
          <w:szCs w:val="28"/>
        </w:rPr>
      </w:pPr>
    </w:p>
    <w:p w:rsidR="00F075C4" w:rsidRPr="006D3A2A" w:rsidRDefault="00F075C4" w:rsidP="00F075C4">
      <w:pPr>
        <w:jc w:val="center"/>
        <w:rPr>
          <w:b/>
          <w:bCs/>
          <w:color w:val="000000" w:themeColor="text1"/>
          <w:sz w:val="28"/>
          <w:szCs w:val="28"/>
        </w:rPr>
      </w:pPr>
      <w:r w:rsidRPr="006D3A2A">
        <w:rPr>
          <w:b/>
          <w:bCs/>
          <w:color w:val="000000" w:themeColor="text1"/>
          <w:sz w:val="28"/>
          <w:szCs w:val="28"/>
        </w:rPr>
        <w:lastRenderedPageBreak/>
        <w:t>Phụ lục</w:t>
      </w:r>
    </w:p>
    <w:p w:rsidR="00F075C4" w:rsidRPr="006D3A2A" w:rsidRDefault="00F075C4" w:rsidP="00F075C4">
      <w:pPr>
        <w:jc w:val="center"/>
        <w:rPr>
          <w:b/>
          <w:bCs/>
          <w:color w:val="000000" w:themeColor="text1"/>
          <w:sz w:val="28"/>
          <w:szCs w:val="28"/>
        </w:rPr>
      </w:pPr>
      <w:r w:rsidRPr="006D3A2A">
        <w:rPr>
          <w:b/>
          <w:spacing w:val="4"/>
          <w:sz w:val="28"/>
          <w:szCs w:val="28"/>
        </w:rPr>
        <w:t xml:space="preserve">BIÊN CHẾ CÁN BỘ, CÔNG CHỨC TRONG CÁC CƠ QUAN CỦA CHÍNH QUYỀN ĐỊA PHƯƠNG CẤP TỈNH </w:t>
      </w:r>
      <w:r w:rsidRPr="006D3A2A">
        <w:rPr>
          <w:b/>
          <w:bCs/>
          <w:color w:val="000000" w:themeColor="text1"/>
          <w:sz w:val="28"/>
          <w:szCs w:val="28"/>
        </w:rPr>
        <w:t>NĂM 2025</w:t>
      </w:r>
    </w:p>
    <w:p w:rsidR="00F075C4" w:rsidRPr="006D3A2A" w:rsidRDefault="00F075C4" w:rsidP="00F075C4">
      <w:pPr>
        <w:jc w:val="center"/>
        <w:rPr>
          <w:bCs/>
          <w:i/>
          <w:color w:val="000000" w:themeColor="text1"/>
          <w:sz w:val="28"/>
          <w:szCs w:val="28"/>
        </w:rPr>
      </w:pPr>
      <w:r w:rsidRPr="006D3A2A">
        <w:rPr>
          <w:bCs/>
          <w:i/>
          <w:color w:val="000000" w:themeColor="text1"/>
          <w:sz w:val="28"/>
          <w:szCs w:val="28"/>
        </w:rPr>
        <w:t xml:space="preserve">(Kèm theo Nghị quyết số </w:t>
      </w:r>
      <w:r>
        <w:rPr>
          <w:bCs/>
          <w:i/>
          <w:color w:val="000000" w:themeColor="text1"/>
          <w:sz w:val="28"/>
          <w:szCs w:val="28"/>
        </w:rPr>
        <w:t>13</w:t>
      </w:r>
      <w:r w:rsidRPr="006D3A2A">
        <w:rPr>
          <w:bCs/>
          <w:i/>
          <w:color w:val="000000" w:themeColor="text1"/>
          <w:sz w:val="28"/>
          <w:szCs w:val="28"/>
        </w:rPr>
        <w:t>/NQ-HĐND ngày 09 tháng 4</w:t>
      </w:r>
      <w:r>
        <w:rPr>
          <w:bCs/>
          <w:i/>
          <w:color w:val="000000" w:themeColor="text1"/>
          <w:sz w:val="28"/>
          <w:szCs w:val="28"/>
        </w:rPr>
        <w:t xml:space="preserve"> </w:t>
      </w:r>
      <w:r w:rsidRPr="006D3A2A">
        <w:rPr>
          <w:bCs/>
          <w:i/>
          <w:color w:val="000000" w:themeColor="text1"/>
          <w:sz w:val="28"/>
          <w:szCs w:val="28"/>
        </w:rPr>
        <w:t>năm 2025</w:t>
      </w:r>
    </w:p>
    <w:p w:rsidR="00F075C4" w:rsidRPr="006D3A2A" w:rsidRDefault="00F075C4" w:rsidP="00F075C4">
      <w:pPr>
        <w:jc w:val="center"/>
        <w:rPr>
          <w:b/>
          <w:bCs/>
          <w:color w:val="000000" w:themeColor="text1"/>
          <w:sz w:val="28"/>
          <w:szCs w:val="28"/>
        </w:rPr>
      </w:pPr>
      <w:r w:rsidRPr="006D3A2A">
        <w:rPr>
          <w:bCs/>
          <w:i/>
          <w:color w:val="000000" w:themeColor="text1"/>
          <w:sz w:val="28"/>
          <w:szCs w:val="28"/>
        </w:rPr>
        <w:t>của Hội đồng nhân dân tỉnh Vĩnh Phúc)</w:t>
      </w:r>
    </w:p>
    <w:p w:rsidR="00F075C4" w:rsidRDefault="00F075C4" w:rsidP="00F075C4">
      <w:pPr>
        <w:tabs>
          <w:tab w:val="center" w:pos="4536"/>
          <w:tab w:val="left" w:pos="6300"/>
        </w:tabs>
        <w:rPr>
          <w:b/>
          <w:bCs/>
          <w:color w:val="000000" w:themeColor="text1"/>
          <w:sz w:val="28"/>
          <w:szCs w:val="28"/>
        </w:rPr>
      </w:pPr>
      <w:r w:rsidRPr="006D3A2A">
        <w:rPr>
          <w:b/>
          <w:bCs/>
          <w:noProof/>
          <w:color w:val="000000" w:themeColor="text1"/>
          <w:sz w:val="28"/>
          <w:szCs w:val="28"/>
        </w:rPr>
        <mc:AlternateContent>
          <mc:Choice Requires="wps">
            <w:drawing>
              <wp:anchor distT="0" distB="0" distL="114300" distR="114300" simplePos="0" relativeHeight="251660288" behindDoc="0" locked="0" layoutInCell="1" allowOverlap="1" wp14:anchorId="40B6B15A" wp14:editId="3BBE918D">
                <wp:simplePos x="0" y="0"/>
                <wp:positionH relativeFrom="margin">
                  <wp:posOffset>1837690</wp:posOffset>
                </wp:positionH>
                <wp:positionV relativeFrom="paragraph">
                  <wp:posOffset>31750</wp:posOffset>
                </wp:positionV>
                <wp:extent cx="2022475" cy="0"/>
                <wp:effectExtent l="0" t="0" r="349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373F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4.7pt,2.5pt" to="303.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ot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">
                <w10:wrap anchorx="margin"/>
              </v:line>
            </w:pict>
          </mc:Fallback>
        </mc:AlternateContent>
      </w:r>
      <w:r w:rsidRPr="006D3A2A">
        <w:rPr>
          <w:b/>
          <w:bCs/>
          <w:color w:val="000000" w:themeColor="text1"/>
          <w:sz w:val="28"/>
          <w:szCs w:val="28"/>
        </w:rPr>
        <w:tab/>
      </w:r>
      <w:r w:rsidRPr="006D3A2A">
        <w:rPr>
          <w:b/>
          <w:bCs/>
          <w:color w:val="000000" w:themeColor="text1"/>
          <w:sz w:val="28"/>
          <w:szCs w:val="28"/>
        </w:rPr>
        <w:tab/>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66"/>
        <w:gridCol w:w="2126"/>
      </w:tblGrid>
      <w:tr w:rsidR="00F075C4" w:rsidRPr="006D3A2A" w:rsidTr="00EF680C">
        <w:tc>
          <w:tcPr>
            <w:tcW w:w="675" w:type="dxa"/>
            <w:shd w:val="clear" w:color="auto" w:fill="auto"/>
            <w:vAlign w:val="center"/>
          </w:tcPr>
          <w:p w:rsidR="00F075C4" w:rsidRPr="006D3A2A" w:rsidRDefault="00F075C4" w:rsidP="00EF680C">
            <w:pPr>
              <w:tabs>
                <w:tab w:val="left" w:pos="6600"/>
              </w:tabs>
              <w:spacing w:before="120" w:after="120" w:line="340" w:lineRule="exact"/>
              <w:jc w:val="center"/>
              <w:rPr>
                <w:b/>
                <w:sz w:val="28"/>
                <w:szCs w:val="28"/>
              </w:rPr>
            </w:pPr>
            <w:r>
              <w:rPr>
                <w:b/>
                <w:sz w:val="28"/>
                <w:szCs w:val="28"/>
              </w:rPr>
              <w:t xml:space="preserve">Số </w:t>
            </w:r>
            <w:r w:rsidRPr="006D3A2A">
              <w:rPr>
                <w:b/>
                <w:sz w:val="28"/>
                <w:szCs w:val="28"/>
              </w:rPr>
              <w:t>TT</w:t>
            </w:r>
          </w:p>
        </w:tc>
        <w:tc>
          <w:tcPr>
            <w:tcW w:w="6266" w:type="dxa"/>
            <w:shd w:val="clear" w:color="auto" w:fill="auto"/>
            <w:vAlign w:val="center"/>
          </w:tcPr>
          <w:p w:rsidR="00F075C4" w:rsidRPr="006D3A2A" w:rsidRDefault="00F075C4" w:rsidP="00EF680C">
            <w:pPr>
              <w:tabs>
                <w:tab w:val="left" w:pos="6600"/>
              </w:tabs>
              <w:spacing w:before="120" w:after="120" w:line="340" w:lineRule="exact"/>
              <w:jc w:val="center"/>
              <w:rPr>
                <w:b/>
                <w:sz w:val="28"/>
                <w:szCs w:val="28"/>
              </w:rPr>
            </w:pPr>
            <w:r w:rsidRPr="006D3A2A">
              <w:rPr>
                <w:b/>
                <w:sz w:val="28"/>
                <w:szCs w:val="28"/>
              </w:rPr>
              <w:t>Tên cơ quan</w:t>
            </w:r>
          </w:p>
        </w:tc>
        <w:tc>
          <w:tcPr>
            <w:tcW w:w="2126" w:type="dxa"/>
            <w:shd w:val="clear" w:color="auto" w:fill="auto"/>
            <w:vAlign w:val="center"/>
          </w:tcPr>
          <w:p w:rsidR="00F075C4" w:rsidRPr="006D3A2A" w:rsidRDefault="00F075C4" w:rsidP="00EF680C">
            <w:pPr>
              <w:tabs>
                <w:tab w:val="left" w:pos="6600"/>
              </w:tabs>
              <w:spacing w:before="120" w:after="120" w:line="340" w:lineRule="exact"/>
              <w:jc w:val="center"/>
              <w:rPr>
                <w:b/>
                <w:sz w:val="28"/>
                <w:szCs w:val="28"/>
              </w:rPr>
            </w:pPr>
            <w:r w:rsidRPr="006D3A2A">
              <w:rPr>
                <w:b/>
                <w:sz w:val="28"/>
                <w:szCs w:val="28"/>
              </w:rPr>
              <w:t>Biên chế cán bộ, công chức</w:t>
            </w:r>
          </w:p>
        </w:tc>
      </w:tr>
      <w:tr w:rsidR="00F075C4" w:rsidRPr="006D3A2A" w:rsidTr="00EF680C">
        <w:tc>
          <w:tcPr>
            <w:tcW w:w="675"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1</w:t>
            </w:r>
          </w:p>
        </w:tc>
        <w:tc>
          <w:tcPr>
            <w:tcW w:w="6266" w:type="dxa"/>
            <w:shd w:val="clear" w:color="auto" w:fill="auto"/>
            <w:vAlign w:val="center"/>
          </w:tcPr>
          <w:p w:rsidR="00F075C4" w:rsidRPr="006D3A2A" w:rsidRDefault="00F075C4" w:rsidP="00EF680C">
            <w:pPr>
              <w:spacing w:before="120" w:after="120"/>
              <w:jc w:val="both"/>
              <w:rPr>
                <w:color w:val="000000"/>
                <w:sz w:val="28"/>
                <w:szCs w:val="28"/>
              </w:rPr>
            </w:pPr>
            <w:r w:rsidRPr="0049001E">
              <w:rPr>
                <w:color w:val="000000"/>
                <w:sz w:val="28"/>
                <w:szCs w:val="28"/>
              </w:rPr>
              <w:t>Văn phòng Đoàn đại biểu Quốc hội và Hội đồng nhân dân tỉnh, trong đó: Đại biểu Quốc hội, đại biểu Hội đồng nhân dân tỉnh hoạt động chuyên trách là 09 biên chế; công chức Văn phòng Đoàn đại biểu Quốc hội và Hội đồng nhân dân tỉnh là 20 biên chế.</w:t>
            </w:r>
          </w:p>
        </w:tc>
        <w:tc>
          <w:tcPr>
            <w:tcW w:w="2126"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29</w:t>
            </w:r>
          </w:p>
        </w:tc>
      </w:tr>
      <w:tr w:rsidR="00F075C4" w:rsidRPr="006D3A2A" w:rsidTr="00EF680C">
        <w:tc>
          <w:tcPr>
            <w:tcW w:w="675"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2</w:t>
            </w:r>
          </w:p>
        </w:tc>
        <w:tc>
          <w:tcPr>
            <w:tcW w:w="6266" w:type="dxa"/>
            <w:shd w:val="clear" w:color="auto" w:fill="auto"/>
            <w:vAlign w:val="center"/>
          </w:tcPr>
          <w:p w:rsidR="00F075C4" w:rsidRPr="006D3A2A" w:rsidRDefault="00F075C4" w:rsidP="00EF680C">
            <w:pPr>
              <w:spacing w:before="120" w:after="120"/>
              <w:jc w:val="both"/>
              <w:rPr>
                <w:color w:val="000000"/>
                <w:sz w:val="28"/>
                <w:szCs w:val="28"/>
              </w:rPr>
            </w:pPr>
            <w:r w:rsidRPr="006D3A2A">
              <w:rPr>
                <w:color w:val="000000"/>
                <w:sz w:val="28"/>
                <w:szCs w:val="28"/>
              </w:rPr>
              <w:t>Sở Tài chính</w:t>
            </w:r>
          </w:p>
        </w:tc>
        <w:tc>
          <w:tcPr>
            <w:tcW w:w="2126"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87</w:t>
            </w:r>
          </w:p>
        </w:tc>
      </w:tr>
      <w:tr w:rsidR="00F075C4" w:rsidRPr="006D3A2A" w:rsidTr="00EF680C">
        <w:tc>
          <w:tcPr>
            <w:tcW w:w="675"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3</w:t>
            </w:r>
          </w:p>
        </w:tc>
        <w:tc>
          <w:tcPr>
            <w:tcW w:w="6266" w:type="dxa"/>
            <w:shd w:val="clear" w:color="auto" w:fill="auto"/>
            <w:vAlign w:val="center"/>
          </w:tcPr>
          <w:p w:rsidR="00F075C4" w:rsidRPr="006D3A2A" w:rsidRDefault="00F075C4" w:rsidP="00EF680C">
            <w:pPr>
              <w:spacing w:before="120" w:after="120"/>
              <w:jc w:val="both"/>
              <w:rPr>
                <w:color w:val="000000"/>
                <w:sz w:val="28"/>
                <w:szCs w:val="28"/>
              </w:rPr>
            </w:pPr>
            <w:r w:rsidRPr="006D3A2A">
              <w:rPr>
                <w:color w:val="000000"/>
                <w:sz w:val="28"/>
                <w:szCs w:val="28"/>
              </w:rPr>
              <w:t>Sở Xây dựng</w:t>
            </w:r>
          </w:p>
        </w:tc>
        <w:tc>
          <w:tcPr>
            <w:tcW w:w="2126"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97</w:t>
            </w:r>
          </w:p>
        </w:tc>
        <w:bookmarkStart w:id="0" w:name="_GoBack"/>
        <w:bookmarkEnd w:id="0"/>
      </w:tr>
      <w:tr w:rsidR="00F075C4" w:rsidRPr="006D3A2A" w:rsidTr="00EF680C">
        <w:tc>
          <w:tcPr>
            <w:tcW w:w="675"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4</w:t>
            </w:r>
          </w:p>
        </w:tc>
        <w:tc>
          <w:tcPr>
            <w:tcW w:w="6266" w:type="dxa"/>
            <w:shd w:val="clear" w:color="auto" w:fill="auto"/>
            <w:vAlign w:val="center"/>
          </w:tcPr>
          <w:p w:rsidR="00F075C4" w:rsidRPr="006D3A2A" w:rsidRDefault="00F075C4" w:rsidP="00EF680C">
            <w:pPr>
              <w:spacing w:before="120" w:after="120"/>
              <w:jc w:val="both"/>
              <w:rPr>
                <w:color w:val="000000"/>
                <w:sz w:val="28"/>
                <w:szCs w:val="28"/>
              </w:rPr>
            </w:pPr>
            <w:r w:rsidRPr="006D3A2A">
              <w:rPr>
                <w:color w:val="000000"/>
                <w:sz w:val="28"/>
                <w:szCs w:val="28"/>
              </w:rPr>
              <w:t>Sở Nông nghiệp và Môi trường</w:t>
            </w:r>
          </w:p>
        </w:tc>
        <w:tc>
          <w:tcPr>
            <w:tcW w:w="2126"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220</w:t>
            </w:r>
          </w:p>
        </w:tc>
      </w:tr>
      <w:tr w:rsidR="00F075C4" w:rsidRPr="006D3A2A" w:rsidTr="00EF680C">
        <w:tc>
          <w:tcPr>
            <w:tcW w:w="675"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5</w:t>
            </w:r>
          </w:p>
        </w:tc>
        <w:tc>
          <w:tcPr>
            <w:tcW w:w="6266" w:type="dxa"/>
            <w:shd w:val="clear" w:color="auto" w:fill="auto"/>
            <w:vAlign w:val="center"/>
          </w:tcPr>
          <w:p w:rsidR="00F075C4" w:rsidRPr="006D3A2A" w:rsidRDefault="00F075C4" w:rsidP="00EF680C">
            <w:pPr>
              <w:spacing w:before="120" w:after="120"/>
              <w:jc w:val="both"/>
              <w:rPr>
                <w:color w:val="000000"/>
                <w:sz w:val="28"/>
                <w:szCs w:val="28"/>
              </w:rPr>
            </w:pPr>
            <w:r w:rsidRPr="006D3A2A">
              <w:rPr>
                <w:color w:val="000000"/>
                <w:sz w:val="28"/>
                <w:szCs w:val="28"/>
              </w:rPr>
              <w:t>Sở Khoa học và Công nghệ</w:t>
            </w:r>
          </w:p>
        </w:tc>
        <w:tc>
          <w:tcPr>
            <w:tcW w:w="2126"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52</w:t>
            </w:r>
          </w:p>
        </w:tc>
      </w:tr>
      <w:tr w:rsidR="00F075C4" w:rsidRPr="006D3A2A" w:rsidTr="00EF680C">
        <w:tc>
          <w:tcPr>
            <w:tcW w:w="675"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6</w:t>
            </w:r>
          </w:p>
        </w:tc>
        <w:tc>
          <w:tcPr>
            <w:tcW w:w="6266" w:type="dxa"/>
            <w:shd w:val="clear" w:color="auto" w:fill="auto"/>
            <w:vAlign w:val="center"/>
          </w:tcPr>
          <w:p w:rsidR="00F075C4" w:rsidRPr="006D3A2A" w:rsidRDefault="00F075C4" w:rsidP="00EF680C">
            <w:pPr>
              <w:spacing w:before="120" w:after="120"/>
              <w:jc w:val="both"/>
              <w:rPr>
                <w:color w:val="000000"/>
                <w:sz w:val="28"/>
                <w:szCs w:val="28"/>
              </w:rPr>
            </w:pPr>
            <w:r w:rsidRPr="006D3A2A">
              <w:rPr>
                <w:color w:val="000000"/>
                <w:sz w:val="28"/>
                <w:szCs w:val="28"/>
              </w:rPr>
              <w:t>Sở Nội vụ</w:t>
            </w:r>
          </w:p>
        </w:tc>
        <w:tc>
          <w:tcPr>
            <w:tcW w:w="2126"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78</w:t>
            </w:r>
          </w:p>
        </w:tc>
      </w:tr>
      <w:tr w:rsidR="00F075C4" w:rsidRPr="006D3A2A" w:rsidTr="00EF680C">
        <w:tc>
          <w:tcPr>
            <w:tcW w:w="675"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7</w:t>
            </w:r>
          </w:p>
        </w:tc>
        <w:tc>
          <w:tcPr>
            <w:tcW w:w="6266" w:type="dxa"/>
            <w:shd w:val="clear" w:color="auto" w:fill="auto"/>
            <w:vAlign w:val="center"/>
          </w:tcPr>
          <w:p w:rsidR="00F075C4" w:rsidRPr="006D3A2A" w:rsidRDefault="00F075C4" w:rsidP="00EF680C">
            <w:pPr>
              <w:spacing w:before="120" w:after="120"/>
              <w:jc w:val="both"/>
              <w:rPr>
                <w:color w:val="000000"/>
                <w:sz w:val="28"/>
                <w:szCs w:val="28"/>
              </w:rPr>
            </w:pPr>
            <w:r w:rsidRPr="006D3A2A">
              <w:rPr>
                <w:color w:val="000000"/>
                <w:sz w:val="28"/>
                <w:szCs w:val="28"/>
              </w:rPr>
              <w:t>Sở Y tế</w:t>
            </w:r>
          </w:p>
        </w:tc>
        <w:tc>
          <w:tcPr>
            <w:tcW w:w="2126"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62</w:t>
            </w:r>
          </w:p>
        </w:tc>
      </w:tr>
      <w:tr w:rsidR="00F075C4" w:rsidRPr="006D3A2A" w:rsidTr="00EF680C">
        <w:tc>
          <w:tcPr>
            <w:tcW w:w="675"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8</w:t>
            </w:r>
          </w:p>
        </w:tc>
        <w:tc>
          <w:tcPr>
            <w:tcW w:w="6266" w:type="dxa"/>
            <w:shd w:val="clear" w:color="auto" w:fill="auto"/>
            <w:vAlign w:val="center"/>
          </w:tcPr>
          <w:p w:rsidR="00F075C4" w:rsidRPr="006D3A2A" w:rsidRDefault="00F075C4" w:rsidP="00EF680C">
            <w:pPr>
              <w:spacing w:before="120" w:after="120"/>
              <w:jc w:val="both"/>
              <w:rPr>
                <w:color w:val="000000"/>
                <w:sz w:val="28"/>
                <w:szCs w:val="28"/>
              </w:rPr>
            </w:pPr>
            <w:r w:rsidRPr="006D3A2A">
              <w:rPr>
                <w:color w:val="000000"/>
                <w:sz w:val="28"/>
                <w:szCs w:val="28"/>
              </w:rPr>
              <w:t>Sở Giáo dục và Đào tạo</w:t>
            </w:r>
          </w:p>
        </w:tc>
        <w:tc>
          <w:tcPr>
            <w:tcW w:w="2126"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46</w:t>
            </w:r>
          </w:p>
        </w:tc>
      </w:tr>
      <w:tr w:rsidR="00F075C4" w:rsidRPr="006D3A2A" w:rsidTr="00EF680C">
        <w:tc>
          <w:tcPr>
            <w:tcW w:w="675"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9</w:t>
            </w:r>
          </w:p>
        </w:tc>
        <w:tc>
          <w:tcPr>
            <w:tcW w:w="6266" w:type="dxa"/>
            <w:shd w:val="clear" w:color="auto" w:fill="auto"/>
            <w:vAlign w:val="center"/>
          </w:tcPr>
          <w:p w:rsidR="00F075C4" w:rsidRPr="006D3A2A" w:rsidRDefault="00F075C4" w:rsidP="00EF680C">
            <w:pPr>
              <w:spacing w:before="120" w:after="120"/>
              <w:jc w:val="both"/>
              <w:rPr>
                <w:color w:val="000000"/>
                <w:sz w:val="28"/>
                <w:szCs w:val="28"/>
              </w:rPr>
            </w:pPr>
            <w:r w:rsidRPr="006D3A2A">
              <w:rPr>
                <w:color w:val="000000"/>
                <w:sz w:val="28"/>
                <w:szCs w:val="28"/>
              </w:rPr>
              <w:t>Sở Dân tộc và Tôn giáo</w:t>
            </w:r>
          </w:p>
        </w:tc>
        <w:tc>
          <w:tcPr>
            <w:tcW w:w="2126"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22</w:t>
            </w:r>
          </w:p>
        </w:tc>
      </w:tr>
      <w:tr w:rsidR="00F075C4" w:rsidRPr="006D3A2A" w:rsidTr="00EF680C">
        <w:tc>
          <w:tcPr>
            <w:tcW w:w="675"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10</w:t>
            </w:r>
          </w:p>
        </w:tc>
        <w:tc>
          <w:tcPr>
            <w:tcW w:w="6266" w:type="dxa"/>
            <w:shd w:val="clear" w:color="auto" w:fill="auto"/>
            <w:vAlign w:val="center"/>
          </w:tcPr>
          <w:p w:rsidR="00F075C4" w:rsidRPr="006D3A2A" w:rsidRDefault="00F075C4" w:rsidP="00EF680C">
            <w:pPr>
              <w:spacing w:before="120" w:after="120"/>
              <w:jc w:val="both"/>
              <w:rPr>
                <w:color w:val="000000"/>
                <w:sz w:val="28"/>
                <w:szCs w:val="28"/>
              </w:rPr>
            </w:pPr>
            <w:r w:rsidRPr="006D3A2A">
              <w:rPr>
                <w:color w:val="000000"/>
                <w:sz w:val="28"/>
                <w:szCs w:val="28"/>
              </w:rPr>
              <w:t>Sở Công Thương</w:t>
            </w:r>
          </w:p>
        </w:tc>
        <w:tc>
          <w:tcPr>
            <w:tcW w:w="2126"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37</w:t>
            </w:r>
          </w:p>
        </w:tc>
      </w:tr>
      <w:tr w:rsidR="00F075C4" w:rsidRPr="006D3A2A" w:rsidTr="00EF680C">
        <w:tc>
          <w:tcPr>
            <w:tcW w:w="675"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11</w:t>
            </w:r>
          </w:p>
        </w:tc>
        <w:tc>
          <w:tcPr>
            <w:tcW w:w="6266" w:type="dxa"/>
            <w:shd w:val="clear" w:color="auto" w:fill="auto"/>
            <w:vAlign w:val="center"/>
          </w:tcPr>
          <w:p w:rsidR="00F075C4" w:rsidRPr="006D3A2A" w:rsidRDefault="00F075C4" w:rsidP="00EF680C">
            <w:pPr>
              <w:spacing w:before="120" w:after="120"/>
              <w:jc w:val="both"/>
              <w:rPr>
                <w:color w:val="000000"/>
                <w:sz w:val="28"/>
                <w:szCs w:val="28"/>
              </w:rPr>
            </w:pPr>
            <w:r w:rsidRPr="006D3A2A">
              <w:rPr>
                <w:color w:val="000000"/>
                <w:sz w:val="28"/>
                <w:szCs w:val="28"/>
              </w:rPr>
              <w:t>Sở Văn hóa, Thể thao và Du lịch</w:t>
            </w:r>
          </w:p>
        </w:tc>
        <w:tc>
          <w:tcPr>
            <w:tcW w:w="2126"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52</w:t>
            </w:r>
          </w:p>
        </w:tc>
      </w:tr>
      <w:tr w:rsidR="00F075C4" w:rsidRPr="006D3A2A" w:rsidTr="00EF680C">
        <w:tc>
          <w:tcPr>
            <w:tcW w:w="675"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12</w:t>
            </w:r>
          </w:p>
        </w:tc>
        <w:tc>
          <w:tcPr>
            <w:tcW w:w="6266" w:type="dxa"/>
            <w:shd w:val="clear" w:color="auto" w:fill="auto"/>
            <w:vAlign w:val="center"/>
          </w:tcPr>
          <w:p w:rsidR="00F075C4" w:rsidRPr="006D3A2A" w:rsidRDefault="00F075C4" w:rsidP="00EF680C">
            <w:pPr>
              <w:spacing w:before="120" w:after="120"/>
              <w:jc w:val="both"/>
              <w:rPr>
                <w:color w:val="000000"/>
                <w:sz w:val="28"/>
                <w:szCs w:val="28"/>
              </w:rPr>
            </w:pPr>
            <w:r w:rsidRPr="006D3A2A">
              <w:rPr>
                <w:color w:val="000000"/>
                <w:sz w:val="28"/>
                <w:szCs w:val="28"/>
              </w:rPr>
              <w:t>Văn phòng Ủy ban nhân dân tỉnh</w:t>
            </w:r>
          </w:p>
        </w:tc>
        <w:tc>
          <w:tcPr>
            <w:tcW w:w="2126"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59</w:t>
            </w:r>
          </w:p>
        </w:tc>
      </w:tr>
      <w:tr w:rsidR="00F075C4" w:rsidRPr="006D3A2A" w:rsidTr="00EF680C">
        <w:tc>
          <w:tcPr>
            <w:tcW w:w="675"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13</w:t>
            </w:r>
          </w:p>
        </w:tc>
        <w:tc>
          <w:tcPr>
            <w:tcW w:w="6266" w:type="dxa"/>
            <w:shd w:val="clear" w:color="auto" w:fill="auto"/>
            <w:vAlign w:val="center"/>
          </w:tcPr>
          <w:p w:rsidR="00F075C4" w:rsidRPr="006D3A2A" w:rsidRDefault="00F075C4" w:rsidP="00EF680C">
            <w:pPr>
              <w:spacing w:before="120" w:after="120"/>
              <w:jc w:val="both"/>
              <w:rPr>
                <w:color w:val="000000"/>
                <w:sz w:val="28"/>
                <w:szCs w:val="28"/>
              </w:rPr>
            </w:pPr>
            <w:r w:rsidRPr="006D3A2A">
              <w:rPr>
                <w:color w:val="000000"/>
                <w:sz w:val="28"/>
                <w:szCs w:val="28"/>
              </w:rPr>
              <w:t>Sở Tư pháp</w:t>
            </w:r>
          </w:p>
        </w:tc>
        <w:tc>
          <w:tcPr>
            <w:tcW w:w="2126"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30</w:t>
            </w:r>
          </w:p>
        </w:tc>
      </w:tr>
      <w:tr w:rsidR="00F075C4" w:rsidRPr="006D3A2A" w:rsidTr="00EF680C">
        <w:tc>
          <w:tcPr>
            <w:tcW w:w="675"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14</w:t>
            </w:r>
          </w:p>
        </w:tc>
        <w:tc>
          <w:tcPr>
            <w:tcW w:w="6266" w:type="dxa"/>
            <w:shd w:val="clear" w:color="auto" w:fill="auto"/>
            <w:vAlign w:val="center"/>
          </w:tcPr>
          <w:p w:rsidR="00F075C4" w:rsidRPr="006D3A2A" w:rsidRDefault="00F075C4" w:rsidP="00EF680C">
            <w:pPr>
              <w:spacing w:before="120" w:after="120"/>
              <w:jc w:val="both"/>
              <w:rPr>
                <w:color w:val="000000"/>
                <w:sz w:val="28"/>
                <w:szCs w:val="28"/>
              </w:rPr>
            </w:pPr>
            <w:r w:rsidRPr="006D3A2A">
              <w:rPr>
                <w:color w:val="000000"/>
                <w:sz w:val="28"/>
                <w:szCs w:val="28"/>
              </w:rPr>
              <w:t>Thanh tra tỉnh</w:t>
            </w:r>
          </w:p>
        </w:tc>
        <w:tc>
          <w:tcPr>
            <w:tcW w:w="2126"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36</w:t>
            </w:r>
          </w:p>
        </w:tc>
      </w:tr>
      <w:tr w:rsidR="00F075C4" w:rsidRPr="006D3A2A" w:rsidTr="00EF680C">
        <w:tc>
          <w:tcPr>
            <w:tcW w:w="675"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15</w:t>
            </w:r>
          </w:p>
        </w:tc>
        <w:tc>
          <w:tcPr>
            <w:tcW w:w="6266" w:type="dxa"/>
            <w:shd w:val="clear" w:color="auto" w:fill="auto"/>
            <w:vAlign w:val="center"/>
          </w:tcPr>
          <w:p w:rsidR="00F075C4" w:rsidRPr="006D3A2A" w:rsidRDefault="00F075C4" w:rsidP="00EF680C">
            <w:pPr>
              <w:spacing w:before="120" w:after="120"/>
              <w:jc w:val="both"/>
              <w:rPr>
                <w:color w:val="000000"/>
                <w:sz w:val="28"/>
                <w:szCs w:val="28"/>
              </w:rPr>
            </w:pPr>
            <w:r w:rsidRPr="006D3A2A">
              <w:rPr>
                <w:color w:val="000000"/>
                <w:sz w:val="28"/>
                <w:szCs w:val="28"/>
              </w:rPr>
              <w:t>Ban Quản lý các Khu công nghiệp tỉnh</w:t>
            </w:r>
          </w:p>
        </w:tc>
        <w:tc>
          <w:tcPr>
            <w:tcW w:w="2126" w:type="dxa"/>
            <w:shd w:val="clear" w:color="auto" w:fill="auto"/>
            <w:vAlign w:val="center"/>
          </w:tcPr>
          <w:p w:rsidR="00F075C4" w:rsidRPr="006D3A2A" w:rsidRDefault="00F075C4" w:rsidP="00EF680C">
            <w:pPr>
              <w:spacing w:before="120" w:after="120"/>
              <w:jc w:val="center"/>
              <w:rPr>
                <w:color w:val="000000"/>
                <w:sz w:val="28"/>
                <w:szCs w:val="28"/>
              </w:rPr>
            </w:pPr>
            <w:r w:rsidRPr="006D3A2A">
              <w:rPr>
                <w:color w:val="000000"/>
                <w:sz w:val="28"/>
                <w:szCs w:val="28"/>
              </w:rPr>
              <w:t>29</w:t>
            </w:r>
          </w:p>
        </w:tc>
      </w:tr>
      <w:tr w:rsidR="00F075C4" w:rsidRPr="00F562FB" w:rsidTr="00EF680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075C4" w:rsidRPr="00F562FB" w:rsidRDefault="00F075C4" w:rsidP="00EF680C">
            <w:pPr>
              <w:spacing w:before="120" w:after="120"/>
              <w:jc w:val="center"/>
              <w:rPr>
                <w:b/>
                <w:color w:val="000000"/>
                <w:sz w:val="28"/>
                <w:szCs w:val="28"/>
              </w:rPr>
            </w:pP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F075C4" w:rsidRPr="00F562FB" w:rsidRDefault="00F075C4" w:rsidP="00EF680C">
            <w:pPr>
              <w:spacing w:before="120" w:after="120"/>
              <w:jc w:val="both"/>
              <w:rPr>
                <w:b/>
                <w:color w:val="000000"/>
                <w:sz w:val="28"/>
                <w:szCs w:val="28"/>
              </w:rPr>
            </w:pPr>
            <w:r w:rsidRPr="00F562FB">
              <w:rPr>
                <w:b/>
                <w:color w:val="000000"/>
                <w:sz w:val="28"/>
                <w:szCs w:val="28"/>
              </w:rPr>
              <w:t>Tổng số:</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075C4" w:rsidRPr="00F562FB" w:rsidRDefault="00F075C4" w:rsidP="00EF680C">
            <w:pPr>
              <w:spacing w:before="120" w:after="120"/>
              <w:jc w:val="center"/>
              <w:rPr>
                <w:b/>
                <w:color w:val="000000"/>
                <w:sz w:val="28"/>
                <w:szCs w:val="28"/>
              </w:rPr>
            </w:pPr>
            <w:r w:rsidRPr="00F562FB">
              <w:rPr>
                <w:b/>
                <w:color w:val="000000"/>
                <w:sz w:val="28"/>
                <w:szCs w:val="28"/>
              </w:rPr>
              <w:t>936</w:t>
            </w:r>
          </w:p>
        </w:tc>
      </w:tr>
    </w:tbl>
    <w:p w:rsidR="00F075C4" w:rsidRPr="006D3A2A" w:rsidRDefault="00F075C4" w:rsidP="006D3A2A">
      <w:pPr>
        <w:rPr>
          <w:sz w:val="28"/>
          <w:szCs w:val="28"/>
        </w:rPr>
      </w:pPr>
    </w:p>
    <w:sectPr w:rsidR="00F075C4" w:rsidRPr="006D3A2A" w:rsidSect="00994953">
      <w:headerReference w:type="even" r:id="rId7"/>
      <w:pgSz w:w="11907" w:h="16840" w:code="9"/>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FA9" w:rsidRDefault="00D22FA9">
      <w:r>
        <w:separator/>
      </w:r>
    </w:p>
  </w:endnote>
  <w:endnote w:type="continuationSeparator" w:id="0">
    <w:p w:rsidR="00D22FA9" w:rsidRDefault="00D2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FA9" w:rsidRDefault="00D22FA9">
      <w:r>
        <w:separator/>
      </w:r>
    </w:p>
  </w:footnote>
  <w:footnote w:type="continuationSeparator" w:id="0">
    <w:p w:rsidR="00D22FA9" w:rsidRDefault="00D22F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B5" w:rsidRDefault="000F49B5" w:rsidP="00690C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49B5" w:rsidRDefault="000F4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91"/>
    <w:rsid w:val="00000050"/>
    <w:rsid w:val="00000BF4"/>
    <w:rsid w:val="000059B9"/>
    <w:rsid w:val="000063E7"/>
    <w:rsid w:val="000066DD"/>
    <w:rsid w:val="000122B8"/>
    <w:rsid w:val="000159EF"/>
    <w:rsid w:val="000174CD"/>
    <w:rsid w:val="00022BE8"/>
    <w:rsid w:val="000255FC"/>
    <w:rsid w:val="00025758"/>
    <w:rsid w:val="0003784B"/>
    <w:rsid w:val="000403DA"/>
    <w:rsid w:val="0004077F"/>
    <w:rsid w:val="00041A69"/>
    <w:rsid w:val="0004354C"/>
    <w:rsid w:val="00043805"/>
    <w:rsid w:val="0004443F"/>
    <w:rsid w:val="00044A04"/>
    <w:rsid w:val="00047AC8"/>
    <w:rsid w:val="00055201"/>
    <w:rsid w:val="00063EE7"/>
    <w:rsid w:val="000731C7"/>
    <w:rsid w:val="00080B53"/>
    <w:rsid w:val="000812AC"/>
    <w:rsid w:val="00084712"/>
    <w:rsid w:val="0008641F"/>
    <w:rsid w:val="00086FDD"/>
    <w:rsid w:val="00094377"/>
    <w:rsid w:val="000A1AEC"/>
    <w:rsid w:val="000A454B"/>
    <w:rsid w:val="000A4EB6"/>
    <w:rsid w:val="000B3132"/>
    <w:rsid w:val="000B6A10"/>
    <w:rsid w:val="000B74EA"/>
    <w:rsid w:val="000C0315"/>
    <w:rsid w:val="000C1683"/>
    <w:rsid w:val="000C77BA"/>
    <w:rsid w:val="000D35CD"/>
    <w:rsid w:val="000D6492"/>
    <w:rsid w:val="000D7B07"/>
    <w:rsid w:val="000E2244"/>
    <w:rsid w:val="000E361B"/>
    <w:rsid w:val="000F49B5"/>
    <w:rsid w:val="000F5233"/>
    <w:rsid w:val="000F7AD2"/>
    <w:rsid w:val="00102617"/>
    <w:rsid w:val="00104219"/>
    <w:rsid w:val="00112F47"/>
    <w:rsid w:val="001164E9"/>
    <w:rsid w:val="00122AD7"/>
    <w:rsid w:val="00123B1A"/>
    <w:rsid w:val="00125FD5"/>
    <w:rsid w:val="0013554A"/>
    <w:rsid w:val="00141AAD"/>
    <w:rsid w:val="00143B07"/>
    <w:rsid w:val="00153945"/>
    <w:rsid w:val="001574AB"/>
    <w:rsid w:val="0016281D"/>
    <w:rsid w:val="00165267"/>
    <w:rsid w:val="00176ECE"/>
    <w:rsid w:val="00181375"/>
    <w:rsid w:val="00193D41"/>
    <w:rsid w:val="00197CCB"/>
    <w:rsid w:val="001A6458"/>
    <w:rsid w:val="001B01EF"/>
    <w:rsid w:val="001C1D58"/>
    <w:rsid w:val="001C4ED9"/>
    <w:rsid w:val="001D222A"/>
    <w:rsid w:val="001D5244"/>
    <w:rsid w:val="001D7096"/>
    <w:rsid w:val="001E0B35"/>
    <w:rsid w:val="001E3A44"/>
    <w:rsid w:val="001E6335"/>
    <w:rsid w:val="001E6824"/>
    <w:rsid w:val="001E6FFA"/>
    <w:rsid w:val="001F7D6A"/>
    <w:rsid w:val="002001BF"/>
    <w:rsid w:val="002015FE"/>
    <w:rsid w:val="00203836"/>
    <w:rsid w:val="00207B96"/>
    <w:rsid w:val="00212699"/>
    <w:rsid w:val="00215820"/>
    <w:rsid w:val="00216E5B"/>
    <w:rsid w:val="00225988"/>
    <w:rsid w:val="00226E5D"/>
    <w:rsid w:val="002328D7"/>
    <w:rsid w:val="0024168C"/>
    <w:rsid w:val="00242145"/>
    <w:rsid w:val="00243F4F"/>
    <w:rsid w:val="0025145A"/>
    <w:rsid w:val="00252390"/>
    <w:rsid w:val="00254A25"/>
    <w:rsid w:val="00261E2C"/>
    <w:rsid w:val="00267E91"/>
    <w:rsid w:val="00273E00"/>
    <w:rsid w:val="00286864"/>
    <w:rsid w:val="00293346"/>
    <w:rsid w:val="002A1470"/>
    <w:rsid w:val="002A6841"/>
    <w:rsid w:val="002B072D"/>
    <w:rsid w:val="002B58F3"/>
    <w:rsid w:val="002B7303"/>
    <w:rsid w:val="002C239D"/>
    <w:rsid w:val="002C67F1"/>
    <w:rsid w:val="002D3002"/>
    <w:rsid w:val="002D3300"/>
    <w:rsid w:val="002E197E"/>
    <w:rsid w:val="002E26C1"/>
    <w:rsid w:val="002E7CF5"/>
    <w:rsid w:val="00302820"/>
    <w:rsid w:val="00305E8F"/>
    <w:rsid w:val="00307BA5"/>
    <w:rsid w:val="003220AB"/>
    <w:rsid w:val="00323DEA"/>
    <w:rsid w:val="00325244"/>
    <w:rsid w:val="00334CB2"/>
    <w:rsid w:val="00336BE6"/>
    <w:rsid w:val="003468E4"/>
    <w:rsid w:val="003543E7"/>
    <w:rsid w:val="003551A4"/>
    <w:rsid w:val="003757FC"/>
    <w:rsid w:val="00376686"/>
    <w:rsid w:val="0037703C"/>
    <w:rsid w:val="0038179C"/>
    <w:rsid w:val="00383BBC"/>
    <w:rsid w:val="00386E2B"/>
    <w:rsid w:val="0038734B"/>
    <w:rsid w:val="00387CF7"/>
    <w:rsid w:val="00390AEC"/>
    <w:rsid w:val="00391AC2"/>
    <w:rsid w:val="0039234B"/>
    <w:rsid w:val="003A1E64"/>
    <w:rsid w:val="003A7B6A"/>
    <w:rsid w:val="003B03BC"/>
    <w:rsid w:val="003B0BC0"/>
    <w:rsid w:val="003B1A6B"/>
    <w:rsid w:val="003B2A5D"/>
    <w:rsid w:val="003B2BFE"/>
    <w:rsid w:val="003B4925"/>
    <w:rsid w:val="003B5D85"/>
    <w:rsid w:val="003C0E85"/>
    <w:rsid w:val="003C4914"/>
    <w:rsid w:val="003C5617"/>
    <w:rsid w:val="003D4B6B"/>
    <w:rsid w:val="003E5B64"/>
    <w:rsid w:val="003E6433"/>
    <w:rsid w:val="003E7D57"/>
    <w:rsid w:val="003E7E25"/>
    <w:rsid w:val="003E7E9A"/>
    <w:rsid w:val="003F0703"/>
    <w:rsid w:val="0040042F"/>
    <w:rsid w:val="004011DB"/>
    <w:rsid w:val="004042B1"/>
    <w:rsid w:val="00413638"/>
    <w:rsid w:val="00431C50"/>
    <w:rsid w:val="00442487"/>
    <w:rsid w:val="004512BC"/>
    <w:rsid w:val="004639E9"/>
    <w:rsid w:val="00463C35"/>
    <w:rsid w:val="00465409"/>
    <w:rsid w:val="00476A20"/>
    <w:rsid w:val="0048226F"/>
    <w:rsid w:val="0048647B"/>
    <w:rsid w:val="0049001E"/>
    <w:rsid w:val="004A1F25"/>
    <w:rsid w:val="004A226C"/>
    <w:rsid w:val="004A645A"/>
    <w:rsid w:val="004B7B0E"/>
    <w:rsid w:val="004C0745"/>
    <w:rsid w:val="004D0157"/>
    <w:rsid w:val="004D4E95"/>
    <w:rsid w:val="004E0360"/>
    <w:rsid w:val="004E3987"/>
    <w:rsid w:val="004E424E"/>
    <w:rsid w:val="004E7293"/>
    <w:rsid w:val="004F5C52"/>
    <w:rsid w:val="004F7106"/>
    <w:rsid w:val="005003A5"/>
    <w:rsid w:val="005030E8"/>
    <w:rsid w:val="00504A32"/>
    <w:rsid w:val="005056E9"/>
    <w:rsid w:val="00517428"/>
    <w:rsid w:val="0052086A"/>
    <w:rsid w:val="00522A14"/>
    <w:rsid w:val="00525BB8"/>
    <w:rsid w:val="0053521C"/>
    <w:rsid w:val="00536A13"/>
    <w:rsid w:val="00536B38"/>
    <w:rsid w:val="0054142D"/>
    <w:rsid w:val="00541EF6"/>
    <w:rsid w:val="005425ED"/>
    <w:rsid w:val="005537F4"/>
    <w:rsid w:val="0055652D"/>
    <w:rsid w:val="00561858"/>
    <w:rsid w:val="00567888"/>
    <w:rsid w:val="0058035D"/>
    <w:rsid w:val="005845C0"/>
    <w:rsid w:val="00587596"/>
    <w:rsid w:val="0058784F"/>
    <w:rsid w:val="00595B9C"/>
    <w:rsid w:val="0059695C"/>
    <w:rsid w:val="005A1C9E"/>
    <w:rsid w:val="005A1CB8"/>
    <w:rsid w:val="005A393A"/>
    <w:rsid w:val="005B164F"/>
    <w:rsid w:val="005B1B4A"/>
    <w:rsid w:val="005B6EA4"/>
    <w:rsid w:val="005B7859"/>
    <w:rsid w:val="005C15F5"/>
    <w:rsid w:val="005C7CA9"/>
    <w:rsid w:val="005D4311"/>
    <w:rsid w:val="005D4A6C"/>
    <w:rsid w:val="005E1952"/>
    <w:rsid w:val="005E2494"/>
    <w:rsid w:val="005E3DA7"/>
    <w:rsid w:val="005E6C16"/>
    <w:rsid w:val="005F6074"/>
    <w:rsid w:val="005F787D"/>
    <w:rsid w:val="005F7C0B"/>
    <w:rsid w:val="006010DB"/>
    <w:rsid w:val="00601F68"/>
    <w:rsid w:val="00603540"/>
    <w:rsid w:val="00606D3F"/>
    <w:rsid w:val="006140C5"/>
    <w:rsid w:val="0061466F"/>
    <w:rsid w:val="0062518B"/>
    <w:rsid w:val="00626211"/>
    <w:rsid w:val="0062640B"/>
    <w:rsid w:val="00630882"/>
    <w:rsid w:val="00630B9C"/>
    <w:rsid w:val="00630C73"/>
    <w:rsid w:val="00632CF5"/>
    <w:rsid w:val="006342C0"/>
    <w:rsid w:val="0063485B"/>
    <w:rsid w:val="0063601E"/>
    <w:rsid w:val="00637495"/>
    <w:rsid w:val="00643860"/>
    <w:rsid w:val="00647AC1"/>
    <w:rsid w:val="00657ADB"/>
    <w:rsid w:val="00670176"/>
    <w:rsid w:val="006770FA"/>
    <w:rsid w:val="00686885"/>
    <w:rsid w:val="00690C69"/>
    <w:rsid w:val="006A1981"/>
    <w:rsid w:val="006A508B"/>
    <w:rsid w:val="006A5829"/>
    <w:rsid w:val="006B6591"/>
    <w:rsid w:val="006C0A1A"/>
    <w:rsid w:val="006C14DD"/>
    <w:rsid w:val="006D0D86"/>
    <w:rsid w:val="006D3A2A"/>
    <w:rsid w:val="006E1514"/>
    <w:rsid w:val="006E53C9"/>
    <w:rsid w:val="006E5691"/>
    <w:rsid w:val="006F15EC"/>
    <w:rsid w:val="006F503D"/>
    <w:rsid w:val="007004CA"/>
    <w:rsid w:val="00704628"/>
    <w:rsid w:val="007119BA"/>
    <w:rsid w:val="007140C6"/>
    <w:rsid w:val="0071683D"/>
    <w:rsid w:val="00716C03"/>
    <w:rsid w:val="00717230"/>
    <w:rsid w:val="007257D3"/>
    <w:rsid w:val="007274CF"/>
    <w:rsid w:val="00730261"/>
    <w:rsid w:val="007466A8"/>
    <w:rsid w:val="00754178"/>
    <w:rsid w:val="007639A9"/>
    <w:rsid w:val="00764FE1"/>
    <w:rsid w:val="0076544B"/>
    <w:rsid w:val="007756EC"/>
    <w:rsid w:val="00783FE8"/>
    <w:rsid w:val="00785EA0"/>
    <w:rsid w:val="007912C1"/>
    <w:rsid w:val="00794057"/>
    <w:rsid w:val="00795FA8"/>
    <w:rsid w:val="00797E3B"/>
    <w:rsid w:val="007A3B1E"/>
    <w:rsid w:val="007A4AE1"/>
    <w:rsid w:val="007C000D"/>
    <w:rsid w:val="007C43DB"/>
    <w:rsid w:val="007E0A61"/>
    <w:rsid w:val="007E73A4"/>
    <w:rsid w:val="007F58A1"/>
    <w:rsid w:val="007F7543"/>
    <w:rsid w:val="007F7A42"/>
    <w:rsid w:val="0080428B"/>
    <w:rsid w:val="0080504E"/>
    <w:rsid w:val="0080628B"/>
    <w:rsid w:val="00810246"/>
    <w:rsid w:val="008157C3"/>
    <w:rsid w:val="00822499"/>
    <w:rsid w:val="00822F7B"/>
    <w:rsid w:val="008245C4"/>
    <w:rsid w:val="00831EEC"/>
    <w:rsid w:val="008322EF"/>
    <w:rsid w:val="00840EBE"/>
    <w:rsid w:val="00862F57"/>
    <w:rsid w:val="00864EDE"/>
    <w:rsid w:val="008772F8"/>
    <w:rsid w:val="0088283E"/>
    <w:rsid w:val="00883DA4"/>
    <w:rsid w:val="00892424"/>
    <w:rsid w:val="00893647"/>
    <w:rsid w:val="008B11F4"/>
    <w:rsid w:val="008B2DD1"/>
    <w:rsid w:val="008B3F4C"/>
    <w:rsid w:val="008B72AF"/>
    <w:rsid w:val="008C1794"/>
    <w:rsid w:val="008C4AD5"/>
    <w:rsid w:val="008D01D0"/>
    <w:rsid w:val="008D28D0"/>
    <w:rsid w:val="008D5275"/>
    <w:rsid w:val="008D709C"/>
    <w:rsid w:val="008E1184"/>
    <w:rsid w:val="008E15EE"/>
    <w:rsid w:val="008E3900"/>
    <w:rsid w:val="008E5099"/>
    <w:rsid w:val="008F242F"/>
    <w:rsid w:val="008F315F"/>
    <w:rsid w:val="008F3EA9"/>
    <w:rsid w:val="008F52C8"/>
    <w:rsid w:val="00902DA4"/>
    <w:rsid w:val="009100B7"/>
    <w:rsid w:val="009129D9"/>
    <w:rsid w:val="00924BC7"/>
    <w:rsid w:val="00932A81"/>
    <w:rsid w:val="0094051F"/>
    <w:rsid w:val="00940D60"/>
    <w:rsid w:val="00941B7F"/>
    <w:rsid w:val="00945110"/>
    <w:rsid w:val="00956494"/>
    <w:rsid w:val="0096143E"/>
    <w:rsid w:val="00962F50"/>
    <w:rsid w:val="00984549"/>
    <w:rsid w:val="009920BC"/>
    <w:rsid w:val="0099306A"/>
    <w:rsid w:val="00994953"/>
    <w:rsid w:val="009A2F3E"/>
    <w:rsid w:val="009B3BCC"/>
    <w:rsid w:val="009B610D"/>
    <w:rsid w:val="009C16CE"/>
    <w:rsid w:val="009C26C1"/>
    <w:rsid w:val="009C56D2"/>
    <w:rsid w:val="009D04C1"/>
    <w:rsid w:val="009D0C14"/>
    <w:rsid w:val="009E0D18"/>
    <w:rsid w:val="009E0D6C"/>
    <w:rsid w:val="009E0FF5"/>
    <w:rsid w:val="009E34A6"/>
    <w:rsid w:val="009F5F4D"/>
    <w:rsid w:val="00A058B7"/>
    <w:rsid w:val="00A11FE7"/>
    <w:rsid w:val="00A16C0E"/>
    <w:rsid w:val="00A24AF3"/>
    <w:rsid w:val="00A25954"/>
    <w:rsid w:val="00A2610E"/>
    <w:rsid w:val="00A34EAD"/>
    <w:rsid w:val="00A40DE4"/>
    <w:rsid w:val="00A42CEF"/>
    <w:rsid w:val="00A46485"/>
    <w:rsid w:val="00A5393D"/>
    <w:rsid w:val="00A547F9"/>
    <w:rsid w:val="00A561E6"/>
    <w:rsid w:val="00A57E5E"/>
    <w:rsid w:val="00A64447"/>
    <w:rsid w:val="00A70C1B"/>
    <w:rsid w:val="00A808BC"/>
    <w:rsid w:val="00A94B4A"/>
    <w:rsid w:val="00A972E3"/>
    <w:rsid w:val="00AB26A8"/>
    <w:rsid w:val="00AB51C8"/>
    <w:rsid w:val="00AB74E4"/>
    <w:rsid w:val="00AC386E"/>
    <w:rsid w:val="00AC5B91"/>
    <w:rsid w:val="00AC67D7"/>
    <w:rsid w:val="00AD00A3"/>
    <w:rsid w:val="00AE1B05"/>
    <w:rsid w:val="00B03393"/>
    <w:rsid w:val="00B068D6"/>
    <w:rsid w:val="00B1107B"/>
    <w:rsid w:val="00B24CA3"/>
    <w:rsid w:val="00B3054A"/>
    <w:rsid w:val="00B312B0"/>
    <w:rsid w:val="00B349F1"/>
    <w:rsid w:val="00B36A4D"/>
    <w:rsid w:val="00B36DDF"/>
    <w:rsid w:val="00B41E7B"/>
    <w:rsid w:val="00B50DA8"/>
    <w:rsid w:val="00B51333"/>
    <w:rsid w:val="00B51FC0"/>
    <w:rsid w:val="00B53750"/>
    <w:rsid w:val="00B60930"/>
    <w:rsid w:val="00B60CA1"/>
    <w:rsid w:val="00B60F31"/>
    <w:rsid w:val="00B62BF9"/>
    <w:rsid w:val="00B6701A"/>
    <w:rsid w:val="00B712D5"/>
    <w:rsid w:val="00B84C08"/>
    <w:rsid w:val="00B91422"/>
    <w:rsid w:val="00B915FF"/>
    <w:rsid w:val="00B92CD8"/>
    <w:rsid w:val="00B92FF9"/>
    <w:rsid w:val="00BA51A1"/>
    <w:rsid w:val="00BC5166"/>
    <w:rsid w:val="00BC57CC"/>
    <w:rsid w:val="00BC674C"/>
    <w:rsid w:val="00BD2447"/>
    <w:rsid w:val="00BD3049"/>
    <w:rsid w:val="00BD3BAE"/>
    <w:rsid w:val="00BE2506"/>
    <w:rsid w:val="00BE2AD9"/>
    <w:rsid w:val="00BF300D"/>
    <w:rsid w:val="00BF39B0"/>
    <w:rsid w:val="00C008D3"/>
    <w:rsid w:val="00C07545"/>
    <w:rsid w:val="00C118DF"/>
    <w:rsid w:val="00C13D8A"/>
    <w:rsid w:val="00C146A3"/>
    <w:rsid w:val="00C168E6"/>
    <w:rsid w:val="00C30F2D"/>
    <w:rsid w:val="00C31EC7"/>
    <w:rsid w:val="00C36BD0"/>
    <w:rsid w:val="00C37442"/>
    <w:rsid w:val="00C44237"/>
    <w:rsid w:val="00C52675"/>
    <w:rsid w:val="00C54892"/>
    <w:rsid w:val="00C55A13"/>
    <w:rsid w:val="00C57112"/>
    <w:rsid w:val="00C70C28"/>
    <w:rsid w:val="00CA2977"/>
    <w:rsid w:val="00CB54D7"/>
    <w:rsid w:val="00CD442E"/>
    <w:rsid w:val="00CE1E94"/>
    <w:rsid w:val="00CE32F7"/>
    <w:rsid w:val="00CE58B5"/>
    <w:rsid w:val="00CF0725"/>
    <w:rsid w:val="00CF2F97"/>
    <w:rsid w:val="00CF7411"/>
    <w:rsid w:val="00D0054C"/>
    <w:rsid w:val="00D0201C"/>
    <w:rsid w:val="00D03998"/>
    <w:rsid w:val="00D06F0D"/>
    <w:rsid w:val="00D07A2A"/>
    <w:rsid w:val="00D21161"/>
    <w:rsid w:val="00D22FA9"/>
    <w:rsid w:val="00D23670"/>
    <w:rsid w:val="00D24607"/>
    <w:rsid w:val="00D26AE1"/>
    <w:rsid w:val="00D36167"/>
    <w:rsid w:val="00D407CA"/>
    <w:rsid w:val="00D411DC"/>
    <w:rsid w:val="00D41F0B"/>
    <w:rsid w:val="00D42F0D"/>
    <w:rsid w:val="00D44446"/>
    <w:rsid w:val="00D63728"/>
    <w:rsid w:val="00D6666B"/>
    <w:rsid w:val="00D73E78"/>
    <w:rsid w:val="00D76656"/>
    <w:rsid w:val="00D8156C"/>
    <w:rsid w:val="00D819A6"/>
    <w:rsid w:val="00D90226"/>
    <w:rsid w:val="00D931E5"/>
    <w:rsid w:val="00D96E4A"/>
    <w:rsid w:val="00D97773"/>
    <w:rsid w:val="00DA04A3"/>
    <w:rsid w:val="00DA1AC3"/>
    <w:rsid w:val="00DA3980"/>
    <w:rsid w:val="00DA444B"/>
    <w:rsid w:val="00DA5C04"/>
    <w:rsid w:val="00DB0B75"/>
    <w:rsid w:val="00DB186E"/>
    <w:rsid w:val="00DB25C2"/>
    <w:rsid w:val="00DC0320"/>
    <w:rsid w:val="00DC19E7"/>
    <w:rsid w:val="00DC22C6"/>
    <w:rsid w:val="00DE2ED4"/>
    <w:rsid w:val="00DE3079"/>
    <w:rsid w:val="00DF0F64"/>
    <w:rsid w:val="00DF2709"/>
    <w:rsid w:val="00DF29D7"/>
    <w:rsid w:val="00E01F04"/>
    <w:rsid w:val="00E130CB"/>
    <w:rsid w:val="00E31265"/>
    <w:rsid w:val="00E332FF"/>
    <w:rsid w:val="00E3429A"/>
    <w:rsid w:val="00E3689C"/>
    <w:rsid w:val="00E37A46"/>
    <w:rsid w:val="00E41A59"/>
    <w:rsid w:val="00E41C13"/>
    <w:rsid w:val="00E46358"/>
    <w:rsid w:val="00E54835"/>
    <w:rsid w:val="00E57930"/>
    <w:rsid w:val="00E63A6F"/>
    <w:rsid w:val="00E64D16"/>
    <w:rsid w:val="00E64D1C"/>
    <w:rsid w:val="00E65D0F"/>
    <w:rsid w:val="00E73941"/>
    <w:rsid w:val="00E82210"/>
    <w:rsid w:val="00EB1B96"/>
    <w:rsid w:val="00EB2CF7"/>
    <w:rsid w:val="00EB4119"/>
    <w:rsid w:val="00EB62B3"/>
    <w:rsid w:val="00EC0DAB"/>
    <w:rsid w:val="00EC17E8"/>
    <w:rsid w:val="00EC4123"/>
    <w:rsid w:val="00ED0B07"/>
    <w:rsid w:val="00ED48F6"/>
    <w:rsid w:val="00EE3595"/>
    <w:rsid w:val="00EE51E6"/>
    <w:rsid w:val="00EE5293"/>
    <w:rsid w:val="00EF284D"/>
    <w:rsid w:val="00F006F8"/>
    <w:rsid w:val="00F04447"/>
    <w:rsid w:val="00F04607"/>
    <w:rsid w:val="00F075C4"/>
    <w:rsid w:val="00F11042"/>
    <w:rsid w:val="00F12239"/>
    <w:rsid w:val="00F131C8"/>
    <w:rsid w:val="00F134AD"/>
    <w:rsid w:val="00F2221A"/>
    <w:rsid w:val="00F2244E"/>
    <w:rsid w:val="00F272F5"/>
    <w:rsid w:val="00F3220F"/>
    <w:rsid w:val="00F34BC3"/>
    <w:rsid w:val="00F37736"/>
    <w:rsid w:val="00F46D83"/>
    <w:rsid w:val="00F507DE"/>
    <w:rsid w:val="00F52898"/>
    <w:rsid w:val="00F562FB"/>
    <w:rsid w:val="00F64BFD"/>
    <w:rsid w:val="00F67F39"/>
    <w:rsid w:val="00F71AB4"/>
    <w:rsid w:val="00F73BBB"/>
    <w:rsid w:val="00F756BB"/>
    <w:rsid w:val="00F7602D"/>
    <w:rsid w:val="00F76E5D"/>
    <w:rsid w:val="00F80864"/>
    <w:rsid w:val="00F82958"/>
    <w:rsid w:val="00F874ED"/>
    <w:rsid w:val="00F87ED4"/>
    <w:rsid w:val="00F9188D"/>
    <w:rsid w:val="00F94D87"/>
    <w:rsid w:val="00F9538B"/>
    <w:rsid w:val="00FA13CA"/>
    <w:rsid w:val="00FA7C61"/>
    <w:rsid w:val="00FB114C"/>
    <w:rsid w:val="00FB644D"/>
    <w:rsid w:val="00FC0282"/>
    <w:rsid w:val="00FC7676"/>
    <w:rsid w:val="00FC7F62"/>
    <w:rsid w:val="00FD39D4"/>
    <w:rsid w:val="00FD566E"/>
    <w:rsid w:val="00FE3197"/>
    <w:rsid w:val="00FE3AFF"/>
    <w:rsid w:val="00FE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E37FF"/>
  <w15:docId w15:val="{301D05E1-BC33-4139-A65B-1B4880D7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CHUONG,DB,Heading 1 Char,Heading 1 Char1,Heading 1 Char Char,Char Char Char,HG-Level 1,ch­¬ng Char,Chương 1,Heading,MVA,VN,h1,Heading 11,heading1,proj,proj1,proj5,proj6,proj7,proj8,proj9,proj10,proj11,proj12,proj13,proj14,proj15,proj51,proj61"/>
    <w:basedOn w:val="Normal"/>
    <w:next w:val="Normal"/>
    <w:link w:val="Heading1Char2"/>
    <w:qFormat/>
    <w:rsid w:val="00387CF7"/>
    <w:pPr>
      <w:keepNext/>
      <w:outlineLvl w:val="0"/>
    </w:pPr>
    <w:rPr>
      <w:rFonts w:ascii=".VnTimeH" w:hAnsi=".VnTimeH"/>
      <w:b/>
      <w:sz w:val="26"/>
      <w:szCs w:val="20"/>
    </w:rPr>
  </w:style>
  <w:style w:type="paragraph" w:styleId="Heading2">
    <w:name w:val="heading 2"/>
    <w:basedOn w:val="Normal"/>
    <w:next w:val="Normal"/>
    <w:link w:val="Heading2Char"/>
    <w:qFormat/>
    <w:rsid w:val="00387CF7"/>
    <w:pPr>
      <w:keepNext/>
      <w:spacing w:before="120"/>
      <w:jc w:val="center"/>
      <w:outlineLvl w:val="1"/>
    </w:pPr>
    <w:rPr>
      <w:rFonts w:ascii=".VnTimeH" w:hAnsi=".VnTimeH"/>
      <w:b/>
      <w:sz w:val="26"/>
      <w:szCs w:val="20"/>
    </w:rPr>
  </w:style>
  <w:style w:type="paragraph" w:styleId="Heading3">
    <w:name w:val="heading 3"/>
    <w:aliases w:val="Heading 3 Char,China3,?? 3"/>
    <w:basedOn w:val="Normal"/>
    <w:next w:val="Normal"/>
    <w:link w:val="Heading3Char1"/>
    <w:qFormat/>
    <w:rsid w:val="00387CF7"/>
    <w:pPr>
      <w:keepNext/>
      <w:jc w:val="center"/>
      <w:outlineLvl w:val="2"/>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E5691"/>
    <w:pPr>
      <w:spacing w:before="80" w:line="276" w:lineRule="auto"/>
      <w:ind w:firstLine="720"/>
      <w:jc w:val="both"/>
    </w:pPr>
    <w:rPr>
      <w:rFonts w:ascii=".VnTime" w:hAnsi=".VnTime"/>
      <w:b/>
      <w:i/>
      <w:sz w:val="28"/>
      <w:szCs w:val="20"/>
    </w:rPr>
  </w:style>
  <w:style w:type="character" w:customStyle="1" w:styleId="BodyTextIndent3Char">
    <w:name w:val="Body Text Indent 3 Char"/>
    <w:link w:val="BodyTextIndent3"/>
    <w:rsid w:val="006E5691"/>
    <w:rPr>
      <w:rFonts w:ascii=".VnTime" w:hAnsi=".VnTime"/>
      <w:b/>
      <w:i/>
      <w:sz w:val="28"/>
      <w:lang w:val="en-US" w:eastAsia="en-US" w:bidi="ar-SA"/>
    </w:rPr>
  </w:style>
  <w:style w:type="paragraph" w:customStyle="1" w:styleId="CharCharCharCharCharCharCharChar">
    <w:name w:val="Char Char Char Char Char Char Char Char"/>
    <w:basedOn w:val="Normal"/>
    <w:next w:val="Normal"/>
    <w:autoRedefine/>
    <w:semiHidden/>
    <w:rsid w:val="006E5691"/>
    <w:pPr>
      <w:spacing w:before="120" w:after="120" w:line="312" w:lineRule="auto"/>
    </w:pPr>
    <w:rPr>
      <w:sz w:val="28"/>
      <w:szCs w:val="28"/>
    </w:rPr>
  </w:style>
  <w:style w:type="paragraph" w:styleId="Header">
    <w:name w:val="header"/>
    <w:basedOn w:val="Normal"/>
    <w:link w:val="HeaderChar"/>
    <w:uiPriority w:val="99"/>
    <w:rsid w:val="005030E8"/>
    <w:pPr>
      <w:tabs>
        <w:tab w:val="center" w:pos="4320"/>
        <w:tab w:val="right" w:pos="8640"/>
      </w:tabs>
    </w:pPr>
  </w:style>
  <w:style w:type="character" w:styleId="PageNumber">
    <w:name w:val="page number"/>
    <w:basedOn w:val="DefaultParagraphFont"/>
    <w:rsid w:val="005030E8"/>
  </w:style>
  <w:style w:type="character" w:customStyle="1" w:styleId="Heading1Char2">
    <w:name w:val="Heading 1 Char2"/>
    <w:aliases w:val="CHUONG Char,DB Char,Heading 1 Char Char1,Heading 1 Char1 Char,Heading 1 Char Char Char,Char Char Char Char,HG-Level 1 Char,ch­¬ng Char Char,Chương 1 Char,Heading Char,MVA Char,VN Char,h1 Char,Heading 11 Char,heading1 Char,proj Char"/>
    <w:link w:val="Heading1"/>
    <w:locked/>
    <w:rsid w:val="00387CF7"/>
    <w:rPr>
      <w:rFonts w:ascii=".VnTimeH" w:hAnsi=".VnTimeH"/>
      <w:b/>
      <w:sz w:val="26"/>
      <w:lang w:val="en-US" w:eastAsia="en-US" w:bidi="ar-SA"/>
    </w:rPr>
  </w:style>
  <w:style w:type="character" w:customStyle="1" w:styleId="Heading2Char">
    <w:name w:val="Heading 2 Char"/>
    <w:link w:val="Heading2"/>
    <w:locked/>
    <w:rsid w:val="00387CF7"/>
    <w:rPr>
      <w:rFonts w:ascii=".VnTimeH" w:hAnsi=".VnTimeH"/>
      <w:b/>
      <w:sz w:val="26"/>
      <w:lang w:val="en-US" w:eastAsia="en-US" w:bidi="ar-SA"/>
    </w:rPr>
  </w:style>
  <w:style w:type="character" w:customStyle="1" w:styleId="Heading3Char1">
    <w:name w:val="Heading 3 Char1"/>
    <w:aliases w:val="Heading 3 Char Char,China3 Char,?? 3 Char"/>
    <w:link w:val="Heading3"/>
    <w:locked/>
    <w:rsid w:val="00387CF7"/>
    <w:rPr>
      <w:rFonts w:ascii=".VnTimeH" w:hAnsi=".VnTimeH"/>
      <w:b/>
      <w:sz w:val="24"/>
      <w:lang w:val="en-US" w:eastAsia="en-US" w:bidi="ar-SA"/>
    </w:rPr>
  </w:style>
  <w:style w:type="paragraph" w:styleId="BodyText">
    <w:name w:val="Body Text"/>
    <w:aliases w:val=" Char,Char,Body Text Char2,Body Text Char Char2,Body Text Char1 Char Char1,Body Text Char Char Char Char,Body Text Char1 Char Char Char Char,Body Text Char Char Char Char Char Char,Body Text Char Char1 Char Char,Body Text Char1 Char1"/>
    <w:basedOn w:val="Normal"/>
    <w:link w:val="BodyTextChar"/>
    <w:rsid w:val="00387CF7"/>
    <w:pPr>
      <w:jc w:val="both"/>
    </w:pPr>
    <w:rPr>
      <w:rFonts w:ascii=".VnTime" w:hAnsi=".VnTime"/>
      <w:sz w:val="28"/>
      <w:szCs w:val="20"/>
    </w:rPr>
  </w:style>
  <w:style w:type="character" w:customStyle="1" w:styleId="BodyTextChar">
    <w:name w:val="Body Text Char"/>
    <w:aliases w:val=" Char Char,Char Char,Body Text Char2 Char,Body Text Char Char2 Char,Body Text Char1 Char Char1 Char,Body Text Char Char Char Char Char,Body Text Char1 Char Char Char Char Char,Body Text Char Char Char Char Char Char Char"/>
    <w:link w:val="BodyText"/>
    <w:rsid w:val="00387CF7"/>
    <w:rPr>
      <w:rFonts w:ascii=".VnTime" w:hAnsi=".VnTime"/>
      <w:sz w:val="28"/>
      <w:lang w:val="en-US" w:eastAsia="en-US" w:bidi="ar-SA"/>
    </w:rPr>
  </w:style>
  <w:style w:type="paragraph" w:customStyle="1" w:styleId="CharChar1CharCharCharChar">
    <w:name w:val="Char Char1 Char Char Char Char"/>
    <w:basedOn w:val="Normal"/>
    <w:semiHidden/>
    <w:rsid w:val="00025758"/>
    <w:pPr>
      <w:spacing w:after="160" w:line="240" w:lineRule="exact"/>
    </w:pPr>
    <w:rPr>
      <w:rFonts w:ascii="Arial" w:hAnsi="Arial" w:cs="Arial"/>
      <w:sz w:val="22"/>
      <w:szCs w:val="22"/>
    </w:rPr>
  </w:style>
  <w:style w:type="paragraph" w:styleId="Footer">
    <w:name w:val="footer"/>
    <w:basedOn w:val="Normal"/>
    <w:link w:val="FooterChar"/>
    <w:rsid w:val="001A6458"/>
    <w:pPr>
      <w:tabs>
        <w:tab w:val="center" w:pos="4513"/>
        <w:tab w:val="right" w:pos="9026"/>
      </w:tabs>
    </w:pPr>
  </w:style>
  <w:style w:type="character" w:customStyle="1" w:styleId="FooterChar">
    <w:name w:val="Footer Char"/>
    <w:link w:val="Footer"/>
    <w:rsid w:val="001A6458"/>
    <w:rPr>
      <w:sz w:val="24"/>
      <w:szCs w:val="24"/>
      <w:lang w:val="en-US" w:eastAsia="en-US"/>
    </w:rPr>
  </w:style>
  <w:style w:type="character" w:customStyle="1" w:styleId="HeaderChar">
    <w:name w:val="Header Char"/>
    <w:link w:val="Header"/>
    <w:uiPriority w:val="99"/>
    <w:rsid w:val="007F7543"/>
    <w:rPr>
      <w:sz w:val="24"/>
      <w:szCs w:val="24"/>
    </w:rPr>
  </w:style>
  <w:style w:type="paragraph" w:styleId="ListParagraph">
    <w:name w:val="List Paragraph"/>
    <w:basedOn w:val="Normal"/>
    <w:uiPriority w:val="34"/>
    <w:qFormat/>
    <w:rsid w:val="004B7B0E"/>
    <w:pPr>
      <w:ind w:left="720"/>
      <w:contextualSpacing/>
    </w:pPr>
  </w:style>
  <w:style w:type="paragraph" w:styleId="BalloonText">
    <w:name w:val="Balloon Text"/>
    <w:basedOn w:val="Normal"/>
    <w:link w:val="BalloonTextChar"/>
    <w:rsid w:val="008157C3"/>
    <w:rPr>
      <w:rFonts w:ascii="Tahoma" w:hAnsi="Tahoma" w:cs="Tahoma"/>
      <w:sz w:val="16"/>
      <w:szCs w:val="16"/>
    </w:rPr>
  </w:style>
  <w:style w:type="character" w:customStyle="1" w:styleId="BalloonTextChar">
    <w:name w:val="Balloon Text Char"/>
    <w:link w:val="BalloonText"/>
    <w:rsid w:val="008157C3"/>
    <w:rPr>
      <w:rFonts w:ascii="Tahoma" w:hAnsi="Tahoma" w:cs="Tahoma"/>
      <w:sz w:val="16"/>
      <w:szCs w:val="16"/>
      <w:lang w:val="en-US" w:eastAsia="en-US"/>
    </w:rPr>
  </w:style>
  <w:style w:type="paragraph" w:customStyle="1" w:styleId="CharCharCharCharCharCharChar">
    <w:name w:val="Char Char Char Char Char Char Char"/>
    <w:basedOn w:val="Normal"/>
    <w:semiHidden/>
    <w:rsid w:val="008C4AD5"/>
    <w:pPr>
      <w:spacing w:after="160" w:line="240" w:lineRule="exact"/>
    </w:pPr>
    <w:rPr>
      <w:rFonts w:ascii="Arial" w:hAnsi="Arial"/>
      <w:sz w:val="22"/>
      <w:szCs w:val="22"/>
    </w:rPr>
  </w:style>
  <w:style w:type="paragraph" w:styleId="NormalWeb">
    <w:name w:val="Normal (Web)"/>
    <w:aliases w:val="Char Char Char Char Char Char Char Char Char Char,Char Char Char Char Char Char Char Char Char Char Char,Normal (Web) Char Char, Char Char25,Char Char25, Char Char Char"/>
    <w:basedOn w:val="Normal"/>
    <w:link w:val="NormalWebChar"/>
    <w:rsid w:val="001D222A"/>
    <w:pPr>
      <w:spacing w:before="100" w:after="100"/>
    </w:pPr>
    <w:rPr>
      <w:szCs w:val="20"/>
      <w:lang w:val="x-none" w:eastAsia="x-non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
    <w:link w:val="NormalWeb"/>
    <w:locked/>
    <w:rsid w:val="001D222A"/>
    <w:rPr>
      <w:sz w:val="24"/>
      <w:lang w:val="x-none" w:eastAsia="x-none"/>
    </w:rPr>
  </w:style>
  <w:style w:type="paragraph" w:styleId="BodyTextIndent">
    <w:name w:val="Body Text Indent"/>
    <w:basedOn w:val="Normal"/>
    <w:link w:val="BodyTextIndentChar"/>
    <w:rsid w:val="003E7D57"/>
    <w:pPr>
      <w:spacing w:after="120"/>
      <w:ind w:left="283"/>
    </w:pPr>
  </w:style>
  <w:style w:type="character" w:customStyle="1" w:styleId="BodyTextIndentChar">
    <w:name w:val="Body Text Indent Char"/>
    <w:basedOn w:val="DefaultParagraphFont"/>
    <w:link w:val="BodyTextIndent"/>
    <w:rsid w:val="003E7D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69016">
      <w:bodyDiv w:val="1"/>
      <w:marLeft w:val="0"/>
      <w:marRight w:val="0"/>
      <w:marTop w:val="0"/>
      <w:marBottom w:val="0"/>
      <w:divBdr>
        <w:top w:val="none" w:sz="0" w:space="0" w:color="auto"/>
        <w:left w:val="none" w:sz="0" w:space="0" w:color="auto"/>
        <w:bottom w:val="none" w:sz="0" w:space="0" w:color="auto"/>
        <w:right w:val="none" w:sz="0" w:space="0" w:color="auto"/>
      </w:divBdr>
    </w:div>
    <w:div w:id="1117600330">
      <w:bodyDiv w:val="1"/>
      <w:marLeft w:val="0"/>
      <w:marRight w:val="0"/>
      <w:marTop w:val="0"/>
      <w:marBottom w:val="0"/>
      <w:divBdr>
        <w:top w:val="none" w:sz="0" w:space="0" w:color="auto"/>
        <w:left w:val="none" w:sz="0" w:space="0" w:color="auto"/>
        <w:bottom w:val="none" w:sz="0" w:space="0" w:color="auto"/>
        <w:right w:val="none" w:sz="0" w:space="0" w:color="auto"/>
      </w:divBdr>
    </w:div>
    <w:div w:id="17642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CD700-2414-49A7-A271-DDF1FB1F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Trần Bình Quyền</dc:creator>
  <cp:lastModifiedBy>admin</cp:lastModifiedBy>
  <cp:revision>4</cp:revision>
  <cp:lastPrinted>2025-04-07T10:11:00Z</cp:lastPrinted>
  <dcterms:created xsi:type="dcterms:W3CDTF">2025-04-15T03:05:00Z</dcterms:created>
  <dcterms:modified xsi:type="dcterms:W3CDTF">2025-04-15T03:12:00Z</dcterms:modified>
</cp:coreProperties>
</file>