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9C965" w14:textId="77777777" w:rsidR="00F7677C" w:rsidRDefault="00F7677C">
      <w:pPr>
        <w:pStyle w:val="BodyText"/>
        <w:spacing w:before="4"/>
        <w:ind w:left="0" w:firstLine="0"/>
        <w:jc w:val="left"/>
        <w:rPr>
          <w:sz w:val="2"/>
        </w:rPr>
      </w:pPr>
    </w:p>
    <w:tbl>
      <w:tblPr>
        <w:tblW w:w="8890" w:type="dxa"/>
        <w:tblInd w:w="142" w:type="dxa"/>
        <w:tblLayout w:type="fixed"/>
        <w:tblCellMar>
          <w:left w:w="0" w:type="dxa"/>
          <w:right w:w="0" w:type="dxa"/>
        </w:tblCellMar>
        <w:tblLook w:val="01E0" w:firstRow="1" w:lastRow="1" w:firstColumn="1" w:lastColumn="1" w:noHBand="0" w:noVBand="0"/>
      </w:tblPr>
      <w:tblGrid>
        <w:gridCol w:w="3261"/>
        <w:gridCol w:w="5629"/>
      </w:tblGrid>
      <w:tr w:rsidR="00F7677C" w14:paraId="7E65354A" w14:textId="77777777" w:rsidTr="0037466E">
        <w:trPr>
          <w:trHeight w:val="628"/>
        </w:trPr>
        <w:tc>
          <w:tcPr>
            <w:tcW w:w="3261" w:type="dxa"/>
          </w:tcPr>
          <w:p w14:paraId="132FEAE8" w14:textId="77777777" w:rsidR="00F7677C" w:rsidRDefault="00D877B2">
            <w:pPr>
              <w:pStyle w:val="TableParagraph"/>
              <w:spacing w:line="287" w:lineRule="exact"/>
              <w:ind w:right="101"/>
              <w:jc w:val="center"/>
              <w:rPr>
                <w:b/>
                <w:sz w:val="26"/>
              </w:rPr>
            </w:pPr>
            <w:r>
              <w:rPr>
                <w:b/>
                <w:sz w:val="26"/>
              </w:rPr>
              <w:t>ỦY</w:t>
            </w:r>
            <w:r>
              <w:rPr>
                <w:b/>
                <w:spacing w:val="-9"/>
                <w:sz w:val="26"/>
              </w:rPr>
              <w:t xml:space="preserve"> </w:t>
            </w:r>
            <w:r>
              <w:rPr>
                <w:b/>
                <w:sz w:val="26"/>
              </w:rPr>
              <w:t>BAN</w:t>
            </w:r>
            <w:r>
              <w:rPr>
                <w:b/>
                <w:spacing w:val="-6"/>
                <w:sz w:val="26"/>
              </w:rPr>
              <w:t xml:space="preserve"> </w:t>
            </w:r>
            <w:r>
              <w:rPr>
                <w:b/>
                <w:sz w:val="26"/>
              </w:rPr>
              <w:t>NHÂN</w:t>
            </w:r>
            <w:r>
              <w:rPr>
                <w:b/>
                <w:spacing w:val="-5"/>
                <w:sz w:val="26"/>
              </w:rPr>
              <w:t xml:space="preserve"> DÂN</w:t>
            </w:r>
          </w:p>
          <w:p w14:paraId="30537723" w14:textId="1D10010B" w:rsidR="00F7677C" w:rsidRPr="00912C00" w:rsidRDefault="002A565A">
            <w:pPr>
              <w:pStyle w:val="TableParagraph"/>
              <w:spacing w:before="1"/>
              <w:ind w:left="1" w:right="101"/>
              <w:jc w:val="center"/>
              <w:rPr>
                <w:b/>
                <w:sz w:val="26"/>
                <w:lang w:val="en-US"/>
              </w:rPr>
            </w:pPr>
            <w:r>
              <w:rPr>
                <w:b/>
                <w:noProof/>
                <w:sz w:val="26"/>
                <w:lang w:val="en-US"/>
              </w:rPr>
              <mc:AlternateContent>
                <mc:Choice Requires="wps">
                  <w:drawing>
                    <wp:anchor distT="0" distB="0" distL="114300" distR="114300" simplePos="0" relativeHeight="251659264" behindDoc="0" locked="0" layoutInCell="1" allowOverlap="1" wp14:anchorId="0A04B20E" wp14:editId="711B95F1">
                      <wp:simplePos x="0" y="0"/>
                      <wp:positionH relativeFrom="column">
                        <wp:posOffset>636270</wp:posOffset>
                      </wp:positionH>
                      <wp:positionV relativeFrom="paragraph">
                        <wp:posOffset>218440</wp:posOffset>
                      </wp:positionV>
                      <wp:extent cx="8001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29DC1C"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1pt,17.2pt" to="113.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" strokecolor="#4579b8 [3044]"/>
                  </w:pict>
                </mc:Fallback>
              </mc:AlternateContent>
            </w:r>
            <w:r w:rsidR="00912C00">
              <w:rPr>
                <w:b/>
                <w:sz w:val="26"/>
                <w:lang w:val="en-US"/>
              </w:rPr>
              <w:t>TỈNH VĨNH PHÚC</w:t>
            </w:r>
          </w:p>
        </w:tc>
        <w:tc>
          <w:tcPr>
            <w:tcW w:w="5629" w:type="dxa"/>
          </w:tcPr>
          <w:p w14:paraId="0D0E3DAE" w14:textId="77777777" w:rsidR="00F7677C" w:rsidRDefault="00D877B2">
            <w:pPr>
              <w:pStyle w:val="TableParagraph"/>
              <w:spacing w:line="287" w:lineRule="exact"/>
              <w:ind w:left="113" w:right="3"/>
              <w:jc w:val="center"/>
              <w:rPr>
                <w:b/>
                <w:sz w:val="26"/>
              </w:rPr>
            </w:pPr>
            <w:r>
              <w:rPr>
                <w:b/>
                <w:sz w:val="26"/>
              </w:rPr>
              <w:t>CỘNG</w:t>
            </w:r>
            <w:r>
              <w:rPr>
                <w:b/>
                <w:spacing w:val="-8"/>
                <w:sz w:val="26"/>
              </w:rPr>
              <w:t xml:space="preserve"> </w:t>
            </w:r>
            <w:r>
              <w:rPr>
                <w:b/>
                <w:sz w:val="26"/>
              </w:rPr>
              <w:t>HÒA</w:t>
            </w:r>
            <w:r>
              <w:rPr>
                <w:b/>
                <w:spacing w:val="-6"/>
                <w:sz w:val="26"/>
              </w:rPr>
              <w:t xml:space="preserve"> </w:t>
            </w:r>
            <w:r>
              <w:rPr>
                <w:b/>
                <w:sz w:val="26"/>
              </w:rPr>
              <w:t>XÃ</w:t>
            </w:r>
            <w:r>
              <w:rPr>
                <w:b/>
                <w:spacing w:val="-6"/>
                <w:sz w:val="26"/>
              </w:rPr>
              <w:t xml:space="preserve"> </w:t>
            </w:r>
            <w:r>
              <w:rPr>
                <w:b/>
                <w:sz w:val="26"/>
              </w:rPr>
              <w:t>HỘI</w:t>
            </w:r>
            <w:r>
              <w:rPr>
                <w:b/>
                <w:spacing w:val="-6"/>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6"/>
                <w:sz w:val="26"/>
              </w:rPr>
              <w:t xml:space="preserve"> </w:t>
            </w:r>
            <w:r>
              <w:rPr>
                <w:b/>
                <w:spacing w:val="-5"/>
                <w:sz w:val="26"/>
              </w:rPr>
              <w:t>NAM</w:t>
            </w:r>
          </w:p>
          <w:p w14:paraId="7660E605" w14:textId="77777777" w:rsidR="00F7677C" w:rsidRDefault="00D877B2">
            <w:pPr>
              <w:pStyle w:val="TableParagraph"/>
              <w:spacing w:before="1"/>
              <w:ind w:left="113"/>
              <w:jc w:val="center"/>
              <w:rPr>
                <w:b/>
                <w:sz w:val="26"/>
              </w:rPr>
            </w:pPr>
            <w:r w:rsidRPr="002A565A">
              <w:rPr>
                <w:b/>
                <w:sz w:val="28"/>
              </w:rPr>
              <w:t>Độc</w:t>
            </w:r>
            <w:r w:rsidRPr="002A565A">
              <w:rPr>
                <w:b/>
                <w:spacing w:val="-5"/>
                <w:sz w:val="28"/>
              </w:rPr>
              <w:t xml:space="preserve"> </w:t>
            </w:r>
            <w:r w:rsidRPr="002A565A">
              <w:rPr>
                <w:b/>
                <w:sz w:val="28"/>
              </w:rPr>
              <w:t>lập</w:t>
            </w:r>
            <w:r w:rsidRPr="002A565A">
              <w:rPr>
                <w:b/>
                <w:spacing w:val="-4"/>
                <w:sz w:val="28"/>
              </w:rPr>
              <w:t xml:space="preserve"> </w:t>
            </w:r>
            <w:r w:rsidRPr="002A565A">
              <w:rPr>
                <w:b/>
                <w:sz w:val="28"/>
              </w:rPr>
              <w:t>-</w:t>
            </w:r>
            <w:r w:rsidRPr="002A565A">
              <w:rPr>
                <w:b/>
                <w:spacing w:val="-1"/>
                <w:sz w:val="28"/>
              </w:rPr>
              <w:t xml:space="preserve"> </w:t>
            </w:r>
            <w:r w:rsidRPr="002A565A">
              <w:rPr>
                <w:b/>
                <w:sz w:val="28"/>
              </w:rPr>
              <w:t>Tự</w:t>
            </w:r>
            <w:r w:rsidRPr="002A565A">
              <w:rPr>
                <w:b/>
                <w:spacing w:val="-4"/>
                <w:sz w:val="28"/>
              </w:rPr>
              <w:t xml:space="preserve"> </w:t>
            </w:r>
            <w:r w:rsidRPr="002A565A">
              <w:rPr>
                <w:b/>
                <w:sz w:val="28"/>
              </w:rPr>
              <w:t>do</w:t>
            </w:r>
            <w:r w:rsidRPr="002A565A">
              <w:rPr>
                <w:b/>
                <w:spacing w:val="-4"/>
                <w:sz w:val="28"/>
              </w:rPr>
              <w:t xml:space="preserve"> </w:t>
            </w:r>
            <w:r w:rsidRPr="002A565A">
              <w:rPr>
                <w:b/>
                <w:sz w:val="28"/>
              </w:rPr>
              <w:t>-</w:t>
            </w:r>
            <w:r w:rsidRPr="002A565A">
              <w:rPr>
                <w:b/>
                <w:spacing w:val="-1"/>
                <w:sz w:val="28"/>
              </w:rPr>
              <w:t xml:space="preserve"> </w:t>
            </w:r>
            <w:r w:rsidRPr="002A565A">
              <w:rPr>
                <w:b/>
                <w:sz w:val="28"/>
              </w:rPr>
              <w:t>Hạnh</w:t>
            </w:r>
            <w:r w:rsidRPr="002A565A">
              <w:rPr>
                <w:b/>
                <w:spacing w:val="-4"/>
                <w:sz w:val="28"/>
              </w:rPr>
              <w:t xml:space="preserve"> phúc</w:t>
            </w:r>
          </w:p>
        </w:tc>
      </w:tr>
      <w:tr w:rsidR="00F7677C" w14:paraId="34CA1E1B" w14:textId="77777777" w:rsidTr="0037466E">
        <w:trPr>
          <w:trHeight w:val="81"/>
        </w:trPr>
        <w:tc>
          <w:tcPr>
            <w:tcW w:w="3261" w:type="dxa"/>
          </w:tcPr>
          <w:p w14:paraId="0BBA523F" w14:textId="77777777" w:rsidR="00F7677C" w:rsidRDefault="00F7677C">
            <w:pPr>
              <w:pStyle w:val="TableParagraph"/>
              <w:rPr>
                <w:sz w:val="7"/>
              </w:rPr>
            </w:pPr>
          </w:p>
          <w:p w14:paraId="05F1DFD5" w14:textId="11C9AC31" w:rsidR="00F7677C" w:rsidRDefault="00F7677C">
            <w:pPr>
              <w:pStyle w:val="TableParagraph"/>
              <w:spacing w:line="20" w:lineRule="exact"/>
              <w:ind w:left="1002"/>
              <w:rPr>
                <w:sz w:val="2"/>
              </w:rPr>
            </w:pPr>
          </w:p>
        </w:tc>
        <w:tc>
          <w:tcPr>
            <w:tcW w:w="5629" w:type="dxa"/>
          </w:tcPr>
          <w:p w14:paraId="2B24908C" w14:textId="77777777" w:rsidR="00F7677C" w:rsidRDefault="00D877B2">
            <w:pPr>
              <w:pStyle w:val="TableParagraph"/>
              <w:spacing w:line="20" w:lineRule="exact"/>
              <w:ind w:left="1292"/>
              <w:rPr>
                <w:sz w:val="2"/>
              </w:rPr>
            </w:pPr>
            <w:r>
              <w:rPr>
                <w:noProof/>
                <w:sz w:val="2"/>
                <w:lang w:val="en-US"/>
              </w:rPr>
              <mc:AlternateContent>
                <mc:Choice Requires="wpg">
                  <w:drawing>
                    <wp:inline distT="0" distB="0" distL="0" distR="0" wp14:anchorId="1F90E876" wp14:editId="1532B67C">
                      <wp:extent cx="1981200" cy="9525"/>
                      <wp:effectExtent l="9525"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81200" cy="9525"/>
                                <a:chOff x="0" y="0"/>
                                <a:chExt cx="1981200" cy="9525"/>
                              </a:xfrm>
                            </wpg:grpSpPr>
                            <wps:wsp>
                              <wps:cNvPr id="4" name="Graphic 4"/>
                              <wps:cNvSpPr/>
                              <wps:spPr>
                                <a:xfrm>
                                  <a:off x="0" y="4762"/>
                                  <a:ext cx="1981200" cy="1270"/>
                                </a:xfrm>
                                <a:custGeom>
                                  <a:avLst/>
                                  <a:gdLst/>
                                  <a:ahLst/>
                                  <a:cxnLst/>
                                  <a:rect l="l" t="t" r="r" b="b"/>
                                  <a:pathLst>
                                    <a:path w="1981200">
                                      <a:moveTo>
                                        <a:pt x="0" y="0"/>
                                      </a:moveTo>
                                      <a:lnTo>
                                        <a:pt x="19812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640DA595" id="Group 3" o:spid="_x0000_s1026" style="width:156pt;height:.75pt;mso-position-horizontal-relative:char;mso-position-vertical-relative:line" coordsize="198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">
                      <v:shape id="Graphic 4" o:spid="_x0000_s1027" style="position:absolute;top:47;width:19812;height:13;visibility:visible;mso-wrap-style:square;v-text-anchor:top" coordsize="1981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" path="m,l1981200,e" filled="f">
                        <v:path arrowok="t"/>
                      </v:shape>
                      <w10:anchorlock/>
                    </v:group>
                  </w:pict>
                </mc:Fallback>
              </mc:AlternateContent>
            </w:r>
          </w:p>
        </w:tc>
      </w:tr>
      <w:tr w:rsidR="00F7677C" w14:paraId="7EB6415C" w14:textId="77777777" w:rsidTr="0037466E">
        <w:trPr>
          <w:trHeight w:val="470"/>
        </w:trPr>
        <w:tc>
          <w:tcPr>
            <w:tcW w:w="3261" w:type="dxa"/>
          </w:tcPr>
          <w:p w14:paraId="7DFC1E09" w14:textId="2E8FB496" w:rsidR="00912C00" w:rsidRPr="00B16997" w:rsidRDefault="00F71F6D" w:rsidP="00F71F6D">
            <w:pPr>
              <w:pStyle w:val="TableParagraph"/>
              <w:spacing w:before="171" w:line="279" w:lineRule="exact"/>
              <w:rPr>
                <w:spacing w:val="-4"/>
                <w:sz w:val="26"/>
                <w:lang w:val="en-US"/>
              </w:rPr>
            </w:pPr>
            <w:r>
              <w:rPr>
                <w:sz w:val="26"/>
                <w:lang w:val="en-US"/>
              </w:rPr>
              <w:t xml:space="preserve">      </w:t>
            </w:r>
            <w:r w:rsidR="002A565A">
              <w:rPr>
                <w:sz w:val="26"/>
                <w:lang w:val="en-US"/>
              </w:rPr>
              <w:t xml:space="preserve"> </w:t>
            </w:r>
            <w:r w:rsidR="00D877B2">
              <w:rPr>
                <w:sz w:val="26"/>
              </w:rPr>
              <w:t>Số:</w:t>
            </w:r>
            <w:r w:rsidR="00D877B2">
              <w:rPr>
                <w:spacing w:val="24"/>
                <w:sz w:val="26"/>
              </w:rPr>
              <w:t xml:space="preserve"> </w:t>
            </w:r>
            <w:r>
              <w:rPr>
                <w:spacing w:val="24"/>
                <w:sz w:val="26"/>
                <w:lang w:val="en-US"/>
              </w:rPr>
              <w:t>10/</w:t>
            </w:r>
            <w:r w:rsidR="009A0940">
              <w:rPr>
                <w:sz w:val="26"/>
                <w:lang w:val="en-US"/>
              </w:rPr>
              <w:t>2025/</w:t>
            </w:r>
            <w:r w:rsidR="00D877B2">
              <w:rPr>
                <w:sz w:val="26"/>
              </w:rPr>
              <w:t>QĐ-</w:t>
            </w:r>
            <w:r w:rsidR="00D877B2">
              <w:rPr>
                <w:spacing w:val="-4"/>
                <w:sz w:val="26"/>
              </w:rPr>
              <w:t>UBND</w:t>
            </w:r>
          </w:p>
        </w:tc>
        <w:tc>
          <w:tcPr>
            <w:tcW w:w="5629" w:type="dxa"/>
          </w:tcPr>
          <w:p w14:paraId="4C193941" w14:textId="395ED2C1" w:rsidR="00F7677C" w:rsidRPr="00912C00" w:rsidRDefault="00912C00" w:rsidP="002A565A">
            <w:pPr>
              <w:pStyle w:val="TableParagraph"/>
              <w:spacing w:before="171" w:line="279" w:lineRule="exact"/>
              <w:ind w:left="152"/>
              <w:jc w:val="center"/>
              <w:rPr>
                <w:i/>
                <w:sz w:val="26"/>
                <w:lang w:val="en-US"/>
              </w:rPr>
            </w:pPr>
            <w:r>
              <w:rPr>
                <w:i/>
                <w:sz w:val="26"/>
                <w:lang w:val="en-US"/>
              </w:rPr>
              <w:t>Vĩnh Phúc</w:t>
            </w:r>
            <w:r w:rsidR="00D877B2">
              <w:rPr>
                <w:i/>
                <w:sz w:val="26"/>
              </w:rPr>
              <w:t>,</w:t>
            </w:r>
            <w:r w:rsidR="00D877B2">
              <w:rPr>
                <w:i/>
                <w:spacing w:val="-14"/>
                <w:sz w:val="26"/>
              </w:rPr>
              <w:t xml:space="preserve"> </w:t>
            </w:r>
            <w:r w:rsidR="00D877B2">
              <w:rPr>
                <w:i/>
                <w:sz w:val="26"/>
              </w:rPr>
              <w:t>ngày</w:t>
            </w:r>
            <w:r w:rsidR="00D877B2">
              <w:rPr>
                <w:i/>
                <w:spacing w:val="-26"/>
                <w:sz w:val="26"/>
              </w:rPr>
              <w:t xml:space="preserve"> </w:t>
            </w:r>
            <w:r w:rsidR="00F71F6D">
              <w:rPr>
                <w:i/>
                <w:spacing w:val="-26"/>
                <w:sz w:val="26"/>
                <w:lang w:val="en-US"/>
              </w:rPr>
              <w:t xml:space="preserve"> 14</w:t>
            </w:r>
            <w:r>
              <w:rPr>
                <w:i/>
                <w:spacing w:val="-26"/>
                <w:sz w:val="26"/>
                <w:lang w:val="en-US"/>
              </w:rPr>
              <w:t xml:space="preserve"> </w:t>
            </w:r>
            <w:r w:rsidR="00D877B2">
              <w:rPr>
                <w:i/>
                <w:spacing w:val="-41"/>
                <w:sz w:val="26"/>
              </w:rPr>
              <w:t xml:space="preserve"> </w:t>
            </w:r>
            <w:r w:rsidR="00D877B2">
              <w:rPr>
                <w:i/>
                <w:sz w:val="26"/>
              </w:rPr>
              <w:t>tháng</w:t>
            </w:r>
            <w:r w:rsidR="00D877B2">
              <w:rPr>
                <w:i/>
                <w:spacing w:val="-26"/>
                <w:sz w:val="26"/>
              </w:rPr>
              <w:t xml:space="preserve"> </w:t>
            </w:r>
            <w:r w:rsidR="00F71F6D">
              <w:rPr>
                <w:i/>
                <w:spacing w:val="-26"/>
                <w:sz w:val="26"/>
                <w:lang w:val="en-US"/>
              </w:rPr>
              <w:t xml:space="preserve"> 04</w:t>
            </w:r>
            <w:r>
              <w:rPr>
                <w:i/>
                <w:spacing w:val="-26"/>
                <w:sz w:val="26"/>
                <w:lang w:val="en-US"/>
              </w:rPr>
              <w:t xml:space="preserve">  </w:t>
            </w:r>
            <w:r w:rsidR="00D877B2">
              <w:rPr>
                <w:i/>
                <w:sz w:val="26"/>
              </w:rPr>
              <w:t>năm</w:t>
            </w:r>
            <w:r w:rsidR="00D877B2">
              <w:rPr>
                <w:i/>
                <w:spacing w:val="-11"/>
                <w:sz w:val="26"/>
              </w:rPr>
              <w:t xml:space="preserve"> </w:t>
            </w:r>
            <w:r w:rsidR="00D877B2">
              <w:rPr>
                <w:i/>
                <w:spacing w:val="-4"/>
                <w:sz w:val="26"/>
              </w:rPr>
              <w:t>202</w:t>
            </w:r>
            <w:r>
              <w:rPr>
                <w:i/>
                <w:spacing w:val="-4"/>
                <w:sz w:val="26"/>
                <w:lang w:val="en-US"/>
              </w:rPr>
              <w:t>5</w:t>
            </w:r>
          </w:p>
        </w:tc>
      </w:tr>
    </w:tbl>
    <w:p w14:paraId="28584CC2" w14:textId="77777777" w:rsidR="00B16997" w:rsidRDefault="00B16997">
      <w:pPr>
        <w:spacing w:line="322" w:lineRule="exact"/>
        <w:ind w:right="139"/>
        <w:jc w:val="center"/>
        <w:rPr>
          <w:b/>
          <w:sz w:val="28"/>
          <w:lang w:val="en-US"/>
        </w:rPr>
      </w:pPr>
    </w:p>
    <w:p w14:paraId="30F662F4" w14:textId="08FB3621" w:rsidR="00F7677C" w:rsidRDefault="00D877B2">
      <w:pPr>
        <w:spacing w:line="322" w:lineRule="exact"/>
        <w:ind w:right="139"/>
        <w:jc w:val="center"/>
        <w:rPr>
          <w:b/>
          <w:sz w:val="28"/>
        </w:rPr>
      </w:pPr>
      <w:r>
        <w:rPr>
          <w:b/>
          <w:sz w:val="28"/>
        </w:rPr>
        <w:t>QUYẾT</w:t>
      </w:r>
      <w:r>
        <w:rPr>
          <w:b/>
          <w:spacing w:val="-7"/>
          <w:sz w:val="28"/>
        </w:rPr>
        <w:t xml:space="preserve"> </w:t>
      </w:r>
      <w:r>
        <w:rPr>
          <w:b/>
          <w:spacing w:val="-4"/>
          <w:sz w:val="28"/>
        </w:rPr>
        <w:t>ĐỊNH</w:t>
      </w:r>
    </w:p>
    <w:p w14:paraId="74B4DEAC" w14:textId="3C4ED966" w:rsidR="00B16997" w:rsidRDefault="009A0940" w:rsidP="00B16997">
      <w:pPr>
        <w:jc w:val="center"/>
        <w:rPr>
          <w:b/>
          <w:color w:val="000000"/>
          <w:sz w:val="28"/>
          <w:szCs w:val="28"/>
          <w:shd w:val="clear" w:color="auto" w:fill="FFFFFF"/>
          <w:lang w:val="en-US"/>
        </w:rPr>
      </w:pPr>
      <w:r w:rsidRPr="00B16997">
        <w:rPr>
          <w:b/>
          <w:color w:val="000000"/>
          <w:spacing w:val="-6"/>
          <w:sz w:val="28"/>
          <w:szCs w:val="28"/>
          <w:shd w:val="clear" w:color="auto" w:fill="FFFFFF"/>
        </w:rPr>
        <w:t xml:space="preserve">Bổ sung </w:t>
      </w:r>
      <w:r w:rsidR="00233605" w:rsidRPr="00B16997">
        <w:rPr>
          <w:b/>
          <w:color w:val="000000"/>
          <w:spacing w:val="-6"/>
          <w:sz w:val="28"/>
          <w:szCs w:val="28"/>
          <w:shd w:val="clear" w:color="auto" w:fill="FFFFFF"/>
        </w:rPr>
        <w:t xml:space="preserve">Khoản 3 </w:t>
      </w:r>
      <w:r w:rsidR="000C23E1" w:rsidRPr="00B16997">
        <w:rPr>
          <w:b/>
          <w:color w:val="000000"/>
          <w:spacing w:val="-6"/>
          <w:sz w:val="28"/>
          <w:szCs w:val="28"/>
          <w:shd w:val="clear" w:color="auto" w:fill="FFFFFF"/>
        </w:rPr>
        <w:t>Điều</w:t>
      </w:r>
      <w:r w:rsidR="000C23E1" w:rsidRPr="00B16997">
        <w:rPr>
          <w:b/>
          <w:color w:val="000000"/>
          <w:spacing w:val="-6"/>
          <w:sz w:val="28"/>
          <w:szCs w:val="28"/>
          <w:shd w:val="clear" w:color="auto" w:fill="FFFFFF"/>
          <w:lang w:val="en-US"/>
        </w:rPr>
        <w:t xml:space="preserve"> 4 </w:t>
      </w:r>
      <w:r w:rsidRPr="00B16997">
        <w:rPr>
          <w:b/>
          <w:color w:val="000000"/>
          <w:spacing w:val="-6"/>
          <w:sz w:val="28"/>
          <w:szCs w:val="28"/>
          <w:shd w:val="clear" w:color="auto" w:fill="FFFFFF"/>
        </w:rPr>
        <w:t>Quyết định số 47/2024/QĐ-UBND ngày 15</w:t>
      </w:r>
      <w:r w:rsidR="00FF0AF2" w:rsidRPr="00B16997">
        <w:rPr>
          <w:b/>
          <w:color w:val="000000"/>
          <w:spacing w:val="-6"/>
          <w:sz w:val="28"/>
          <w:szCs w:val="28"/>
          <w:shd w:val="clear" w:color="auto" w:fill="FFFFFF"/>
          <w:lang w:val="en-US"/>
        </w:rPr>
        <w:t xml:space="preserve"> tháng </w:t>
      </w:r>
      <w:r w:rsidRPr="00B16997">
        <w:rPr>
          <w:b/>
          <w:color w:val="000000"/>
          <w:spacing w:val="-6"/>
          <w:sz w:val="28"/>
          <w:szCs w:val="28"/>
          <w:shd w:val="clear" w:color="auto" w:fill="FFFFFF"/>
        </w:rPr>
        <w:t>10</w:t>
      </w:r>
      <w:r w:rsidR="00FF0AF2" w:rsidRPr="00B16997">
        <w:rPr>
          <w:b/>
          <w:color w:val="000000"/>
          <w:spacing w:val="-6"/>
          <w:sz w:val="28"/>
          <w:szCs w:val="28"/>
          <w:shd w:val="clear" w:color="auto" w:fill="FFFFFF"/>
          <w:lang w:val="en-US"/>
        </w:rPr>
        <w:t xml:space="preserve"> năm </w:t>
      </w:r>
      <w:r w:rsidRPr="00B16997">
        <w:rPr>
          <w:b/>
          <w:color w:val="000000"/>
          <w:spacing w:val="-6"/>
          <w:sz w:val="28"/>
          <w:szCs w:val="28"/>
          <w:shd w:val="clear" w:color="auto" w:fill="FFFFFF"/>
        </w:rPr>
        <w:t>202</w:t>
      </w:r>
      <w:r w:rsidR="003739C6">
        <w:rPr>
          <w:b/>
          <w:color w:val="000000"/>
          <w:spacing w:val="-6"/>
          <w:sz w:val="28"/>
          <w:szCs w:val="28"/>
          <w:shd w:val="clear" w:color="auto" w:fill="FFFFFF"/>
          <w:lang w:val="en-US"/>
        </w:rPr>
        <w:t>4</w:t>
      </w:r>
      <w:r w:rsidRPr="00B16997">
        <w:rPr>
          <w:b/>
          <w:color w:val="000000"/>
          <w:spacing w:val="-6"/>
          <w:sz w:val="28"/>
          <w:szCs w:val="28"/>
          <w:shd w:val="clear" w:color="auto" w:fill="FFFFFF"/>
        </w:rPr>
        <w:t xml:space="preserve"> của </w:t>
      </w:r>
      <w:r w:rsidR="00FF0AF2" w:rsidRPr="00B16997">
        <w:rPr>
          <w:b/>
          <w:color w:val="000000"/>
          <w:spacing w:val="-6"/>
          <w:sz w:val="28"/>
          <w:szCs w:val="28"/>
          <w:shd w:val="clear" w:color="auto" w:fill="FFFFFF"/>
          <w:lang w:val="en-US"/>
        </w:rPr>
        <w:t>Ủy ban  nhân dân</w:t>
      </w:r>
      <w:r w:rsidRPr="00B16997">
        <w:rPr>
          <w:b/>
          <w:color w:val="000000"/>
          <w:spacing w:val="-6"/>
          <w:sz w:val="28"/>
          <w:szCs w:val="28"/>
          <w:shd w:val="clear" w:color="auto" w:fill="FFFFFF"/>
        </w:rPr>
        <w:t xml:space="preserve"> tỉnh</w:t>
      </w:r>
      <w:r w:rsidR="00FF0AF2" w:rsidRPr="00B16997">
        <w:rPr>
          <w:b/>
          <w:color w:val="000000"/>
          <w:spacing w:val="-6"/>
          <w:sz w:val="28"/>
          <w:szCs w:val="28"/>
          <w:shd w:val="clear" w:color="auto" w:fill="FFFFFF"/>
          <w:lang w:val="en-US"/>
        </w:rPr>
        <w:t xml:space="preserve"> Vĩnh Phúc</w:t>
      </w:r>
      <w:r w:rsidRPr="00B16997">
        <w:rPr>
          <w:b/>
          <w:color w:val="000000"/>
          <w:spacing w:val="-6"/>
          <w:sz w:val="28"/>
          <w:szCs w:val="28"/>
          <w:shd w:val="clear" w:color="auto" w:fill="FFFFFF"/>
        </w:rPr>
        <w:t xml:space="preserve"> </w:t>
      </w:r>
      <w:r w:rsidRPr="00B16997">
        <w:rPr>
          <w:b/>
          <w:color w:val="000000"/>
          <w:sz w:val="28"/>
          <w:szCs w:val="28"/>
          <w:shd w:val="clear" w:color="auto" w:fill="FFFFFF"/>
        </w:rPr>
        <w:t xml:space="preserve">Quy định cụ thể một số nội dung về </w:t>
      </w:r>
      <w:r w:rsidR="00FF0AF2" w:rsidRPr="00B16997">
        <w:rPr>
          <w:b/>
          <w:color w:val="000000"/>
          <w:sz w:val="28"/>
          <w:szCs w:val="28"/>
          <w:shd w:val="clear" w:color="auto" w:fill="FFFFFF"/>
          <w:lang w:val="en-US"/>
        </w:rPr>
        <w:t>bồi thường, hỗ trợ, tái định cư</w:t>
      </w:r>
      <w:r w:rsidRPr="00B16997">
        <w:rPr>
          <w:b/>
          <w:color w:val="000000"/>
          <w:sz w:val="28"/>
          <w:szCs w:val="28"/>
          <w:shd w:val="clear" w:color="auto" w:fill="FFFFFF"/>
        </w:rPr>
        <w:t xml:space="preserve"> khi nhà nước thu hồi đất</w:t>
      </w:r>
    </w:p>
    <w:p w14:paraId="773F0048" w14:textId="59CF5E99" w:rsidR="009A0940" w:rsidRPr="00B16997" w:rsidRDefault="009A0940" w:rsidP="00B16997">
      <w:pPr>
        <w:jc w:val="center"/>
        <w:rPr>
          <w:rFonts w:eastAsia="Courier New" w:cs="Courier New"/>
          <w:b/>
          <w:sz w:val="28"/>
          <w:szCs w:val="28"/>
          <w:lang w:eastAsia="vi-VN"/>
        </w:rPr>
      </w:pPr>
      <w:r w:rsidRPr="00B16997">
        <w:rPr>
          <w:b/>
          <w:color w:val="000000"/>
          <w:sz w:val="28"/>
          <w:szCs w:val="28"/>
          <w:shd w:val="clear" w:color="auto" w:fill="FFFFFF"/>
        </w:rPr>
        <w:t>trên địa bàn tỉnh Vĩnh Phúc</w:t>
      </w:r>
      <w:r w:rsidR="00432551" w:rsidRPr="00B16997">
        <w:rPr>
          <w:rFonts w:eastAsia="Courier New" w:cs="Courier New"/>
          <w:b/>
          <w:sz w:val="28"/>
          <w:szCs w:val="28"/>
          <w:lang w:eastAsia="vi-VN"/>
        </w:rPr>
        <w:t xml:space="preserve"> </w:t>
      </w:r>
    </w:p>
    <w:p w14:paraId="46FABB99" w14:textId="77777777" w:rsidR="00912C00" w:rsidRPr="009A0940" w:rsidRDefault="00912C00" w:rsidP="00912C00">
      <w:pPr>
        <w:ind w:right="3"/>
        <w:jc w:val="center"/>
        <w:rPr>
          <w:b/>
          <w:spacing w:val="-4"/>
          <w:sz w:val="28"/>
          <w:szCs w:val="28"/>
        </w:rPr>
      </w:pPr>
      <w:r w:rsidRPr="009A0940">
        <w:rPr>
          <w:b/>
          <w:noProof/>
          <w:sz w:val="28"/>
          <w:szCs w:val="28"/>
          <w:lang w:val="en-US"/>
        </w:rPr>
        <mc:AlternateContent>
          <mc:Choice Requires="wps">
            <w:drawing>
              <wp:anchor distT="0" distB="0" distL="0" distR="0" simplePos="0" relativeHeight="251656192" behindDoc="0" locked="0" layoutInCell="1" allowOverlap="1" wp14:anchorId="558F6EB0" wp14:editId="3C9DF97F">
                <wp:simplePos x="0" y="0"/>
                <wp:positionH relativeFrom="page">
                  <wp:posOffset>3303270</wp:posOffset>
                </wp:positionH>
                <wp:positionV relativeFrom="paragraph">
                  <wp:posOffset>33655</wp:posOffset>
                </wp:positionV>
                <wp:extent cx="974725" cy="1270"/>
                <wp:effectExtent l="0" t="0" r="15875" b="1778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4725" cy="1270"/>
                        </a:xfrm>
                        <a:custGeom>
                          <a:avLst/>
                          <a:gdLst/>
                          <a:ahLst/>
                          <a:cxnLst/>
                          <a:rect l="l" t="t" r="r" b="b"/>
                          <a:pathLst>
                            <a:path w="974725">
                              <a:moveTo>
                                <a:pt x="0" y="0"/>
                              </a:moveTo>
                              <a:lnTo>
                                <a:pt x="9747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77ACDE" id="Graphic 5" o:spid="_x0000_s1026" style="position:absolute;margin-left:260.1pt;margin-top:2.65pt;width:76.7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9747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" path="m,l974725,e" filled="f">
                <v:path arrowok="t"/>
                <w10:wrap anchorx="page"/>
              </v:shape>
            </w:pict>
          </mc:Fallback>
        </mc:AlternateContent>
      </w:r>
    </w:p>
    <w:p w14:paraId="1BFBB6B9" w14:textId="1B929C78" w:rsidR="00F7677C" w:rsidRPr="00432551" w:rsidRDefault="00D877B2" w:rsidP="00F27B5E">
      <w:pPr>
        <w:spacing w:before="60" w:after="60" w:line="400" w:lineRule="exact"/>
        <w:ind w:firstLine="720"/>
        <w:jc w:val="both"/>
        <w:rPr>
          <w:i/>
          <w:sz w:val="28"/>
          <w:szCs w:val="28"/>
        </w:rPr>
      </w:pPr>
      <w:r w:rsidRPr="00432551">
        <w:rPr>
          <w:i/>
          <w:sz w:val="28"/>
          <w:szCs w:val="28"/>
        </w:rPr>
        <w:t>Căn</w:t>
      </w:r>
      <w:r w:rsidRPr="00432551">
        <w:rPr>
          <w:i/>
          <w:spacing w:val="-5"/>
          <w:sz w:val="28"/>
          <w:szCs w:val="28"/>
        </w:rPr>
        <w:t xml:space="preserve"> </w:t>
      </w:r>
      <w:r w:rsidRPr="00432551">
        <w:rPr>
          <w:i/>
          <w:sz w:val="28"/>
          <w:szCs w:val="28"/>
        </w:rPr>
        <w:t>cứ</w:t>
      </w:r>
      <w:r w:rsidRPr="00432551">
        <w:rPr>
          <w:i/>
          <w:spacing w:val="-3"/>
          <w:sz w:val="28"/>
          <w:szCs w:val="28"/>
        </w:rPr>
        <w:t xml:space="preserve"> </w:t>
      </w:r>
      <w:r w:rsidRPr="00432551">
        <w:rPr>
          <w:i/>
          <w:sz w:val="28"/>
          <w:szCs w:val="28"/>
        </w:rPr>
        <w:t>Luật</w:t>
      </w:r>
      <w:r w:rsidRPr="00432551">
        <w:rPr>
          <w:i/>
          <w:spacing w:val="-2"/>
          <w:sz w:val="28"/>
          <w:szCs w:val="28"/>
        </w:rPr>
        <w:t xml:space="preserve"> </w:t>
      </w:r>
      <w:r w:rsidRPr="00432551">
        <w:rPr>
          <w:i/>
          <w:sz w:val="28"/>
          <w:szCs w:val="28"/>
        </w:rPr>
        <w:t>Tổ</w:t>
      </w:r>
      <w:r w:rsidRPr="00432551">
        <w:rPr>
          <w:i/>
          <w:spacing w:val="-3"/>
          <w:sz w:val="28"/>
          <w:szCs w:val="28"/>
        </w:rPr>
        <w:t xml:space="preserve"> </w:t>
      </w:r>
      <w:r w:rsidRPr="00432551">
        <w:rPr>
          <w:i/>
          <w:sz w:val="28"/>
          <w:szCs w:val="28"/>
        </w:rPr>
        <w:t>chức</w:t>
      </w:r>
      <w:r w:rsidRPr="00432551">
        <w:rPr>
          <w:i/>
          <w:spacing w:val="-3"/>
          <w:sz w:val="28"/>
          <w:szCs w:val="28"/>
        </w:rPr>
        <w:t xml:space="preserve"> </w:t>
      </w:r>
      <w:r w:rsidRPr="00432551">
        <w:rPr>
          <w:i/>
          <w:sz w:val="28"/>
          <w:szCs w:val="28"/>
        </w:rPr>
        <w:t>chính</w:t>
      </w:r>
      <w:r w:rsidRPr="00432551">
        <w:rPr>
          <w:i/>
          <w:spacing w:val="-2"/>
          <w:sz w:val="28"/>
          <w:szCs w:val="28"/>
        </w:rPr>
        <w:t xml:space="preserve"> </w:t>
      </w:r>
      <w:r w:rsidRPr="00432551">
        <w:rPr>
          <w:i/>
          <w:sz w:val="28"/>
          <w:szCs w:val="28"/>
        </w:rPr>
        <w:t>quyền</w:t>
      </w:r>
      <w:r w:rsidRPr="00432551">
        <w:rPr>
          <w:i/>
          <w:spacing w:val="-6"/>
          <w:sz w:val="28"/>
          <w:szCs w:val="28"/>
        </w:rPr>
        <w:t xml:space="preserve"> </w:t>
      </w:r>
      <w:r w:rsidRPr="00432551">
        <w:rPr>
          <w:i/>
          <w:sz w:val="28"/>
          <w:szCs w:val="28"/>
        </w:rPr>
        <w:t>địa</w:t>
      </w:r>
      <w:r w:rsidRPr="00432551">
        <w:rPr>
          <w:i/>
          <w:spacing w:val="-2"/>
          <w:sz w:val="28"/>
          <w:szCs w:val="28"/>
        </w:rPr>
        <w:t xml:space="preserve"> </w:t>
      </w:r>
      <w:r w:rsidRPr="00432551">
        <w:rPr>
          <w:i/>
          <w:sz w:val="28"/>
          <w:szCs w:val="28"/>
        </w:rPr>
        <w:t>phương</w:t>
      </w:r>
      <w:r w:rsidRPr="00432551">
        <w:rPr>
          <w:i/>
          <w:spacing w:val="-6"/>
          <w:sz w:val="28"/>
          <w:szCs w:val="28"/>
        </w:rPr>
        <w:t xml:space="preserve"> </w:t>
      </w:r>
      <w:r w:rsidRPr="00432551">
        <w:rPr>
          <w:i/>
          <w:sz w:val="28"/>
          <w:szCs w:val="28"/>
        </w:rPr>
        <w:t>ngày</w:t>
      </w:r>
      <w:r w:rsidRPr="00432551">
        <w:rPr>
          <w:i/>
          <w:spacing w:val="-6"/>
          <w:sz w:val="28"/>
          <w:szCs w:val="28"/>
        </w:rPr>
        <w:t xml:space="preserve"> </w:t>
      </w:r>
      <w:r w:rsidRPr="00432551">
        <w:rPr>
          <w:i/>
          <w:sz w:val="28"/>
          <w:szCs w:val="28"/>
        </w:rPr>
        <w:t>19</w:t>
      </w:r>
      <w:r w:rsidRPr="00432551">
        <w:rPr>
          <w:i/>
          <w:spacing w:val="-2"/>
          <w:sz w:val="28"/>
          <w:szCs w:val="28"/>
        </w:rPr>
        <w:t xml:space="preserve"> </w:t>
      </w:r>
      <w:r w:rsidRPr="00432551">
        <w:rPr>
          <w:i/>
          <w:sz w:val="28"/>
          <w:szCs w:val="28"/>
        </w:rPr>
        <w:t>tháng</w:t>
      </w:r>
      <w:r w:rsidRPr="00432551">
        <w:rPr>
          <w:i/>
          <w:spacing w:val="-2"/>
          <w:sz w:val="28"/>
          <w:szCs w:val="28"/>
        </w:rPr>
        <w:t xml:space="preserve"> </w:t>
      </w:r>
      <w:r w:rsidR="00D85EE1">
        <w:rPr>
          <w:i/>
          <w:spacing w:val="-2"/>
          <w:sz w:val="28"/>
          <w:szCs w:val="28"/>
          <w:lang w:val="en-US"/>
        </w:rPr>
        <w:t>0</w:t>
      </w:r>
      <w:r w:rsidR="003278ED" w:rsidRPr="00432551">
        <w:rPr>
          <w:i/>
          <w:spacing w:val="-2"/>
          <w:sz w:val="28"/>
          <w:szCs w:val="28"/>
          <w:lang w:val="en-US"/>
        </w:rPr>
        <w:t>2</w:t>
      </w:r>
      <w:r w:rsidRPr="00432551">
        <w:rPr>
          <w:i/>
          <w:spacing w:val="-6"/>
          <w:sz w:val="28"/>
          <w:szCs w:val="28"/>
        </w:rPr>
        <w:t xml:space="preserve"> </w:t>
      </w:r>
      <w:r w:rsidRPr="00432551">
        <w:rPr>
          <w:i/>
          <w:sz w:val="28"/>
          <w:szCs w:val="28"/>
        </w:rPr>
        <w:t>năm</w:t>
      </w:r>
      <w:r w:rsidRPr="00432551">
        <w:rPr>
          <w:i/>
          <w:spacing w:val="-4"/>
          <w:sz w:val="28"/>
          <w:szCs w:val="28"/>
        </w:rPr>
        <w:t xml:space="preserve"> </w:t>
      </w:r>
      <w:r w:rsidRPr="00432551">
        <w:rPr>
          <w:i/>
          <w:spacing w:val="-2"/>
          <w:sz w:val="28"/>
          <w:szCs w:val="28"/>
        </w:rPr>
        <w:t>20</w:t>
      </w:r>
      <w:r w:rsidR="003278ED" w:rsidRPr="00432551">
        <w:rPr>
          <w:i/>
          <w:spacing w:val="-2"/>
          <w:sz w:val="28"/>
          <w:szCs w:val="28"/>
          <w:lang w:val="en-US"/>
        </w:rPr>
        <w:t>25</w:t>
      </w:r>
      <w:r w:rsidRPr="00432551">
        <w:rPr>
          <w:i/>
          <w:spacing w:val="-2"/>
          <w:sz w:val="28"/>
          <w:szCs w:val="28"/>
        </w:rPr>
        <w:t>;</w:t>
      </w:r>
    </w:p>
    <w:p w14:paraId="229D9E64" w14:textId="77777777" w:rsidR="00432551" w:rsidRPr="00432551" w:rsidRDefault="00432551" w:rsidP="00F27B5E">
      <w:pPr>
        <w:spacing w:before="60" w:after="60" w:line="400" w:lineRule="exact"/>
        <w:ind w:firstLine="720"/>
        <w:jc w:val="both"/>
        <w:rPr>
          <w:i/>
          <w:iCs/>
          <w:sz w:val="28"/>
          <w:szCs w:val="28"/>
          <w:lang w:val="vi-VN"/>
        </w:rPr>
      </w:pPr>
      <w:r w:rsidRPr="00432551">
        <w:rPr>
          <w:i/>
          <w:iCs/>
          <w:sz w:val="28"/>
          <w:szCs w:val="28"/>
          <w:lang w:val="vi-VN"/>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13D22B3D" w14:textId="77777777" w:rsidR="004562D6" w:rsidRDefault="004562D6" w:rsidP="00F27B5E">
      <w:pPr>
        <w:spacing w:before="60" w:after="60" w:line="400" w:lineRule="exact"/>
        <w:ind w:firstLine="720"/>
        <w:jc w:val="both"/>
        <w:rPr>
          <w:i/>
          <w:iCs/>
          <w:sz w:val="28"/>
          <w:szCs w:val="28"/>
        </w:rPr>
      </w:pPr>
      <w:r w:rsidRPr="004562D6">
        <w:rPr>
          <w:i/>
          <w:iCs/>
          <w:sz w:val="28"/>
          <w:szCs w:val="28"/>
        </w:rPr>
        <w:t>Căn cứ Luật Điện lực ngày 30 tháng 11 năm 2024;</w:t>
      </w:r>
    </w:p>
    <w:p w14:paraId="00D16C86" w14:textId="62895C44" w:rsidR="00E468AE" w:rsidRDefault="00E468AE" w:rsidP="00F27B5E">
      <w:pPr>
        <w:spacing w:before="60" w:after="60" w:line="400" w:lineRule="exact"/>
        <w:ind w:firstLine="720"/>
        <w:jc w:val="both"/>
        <w:rPr>
          <w:i/>
          <w:iCs/>
          <w:spacing w:val="-10"/>
          <w:sz w:val="28"/>
          <w:szCs w:val="28"/>
        </w:rPr>
      </w:pPr>
      <w:r w:rsidRPr="00E468AE">
        <w:rPr>
          <w:i/>
          <w:iCs/>
          <w:sz w:val="28"/>
          <w:szCs w:val="28"/>
        </w:rPr>
        <w:t xml:space="preserve">Căn cứ </w:t>
      </w:r>
      <w:r w:rsidRPr="00E468AE">
        <w:rPr>
          <w:i/>
          <w:iCs/>
          <w:spacing w:val="-10"/>
          <w:sz w:val="28"/>
          <w:szCs w:val="28"/>
        </w:rPr>
        <w:t xml:space="preserve">Luật Ban hành văn bản quy phạm pháp luật ngày 19 tháng </w:t>
      </w:r>
      <w:r w:rsidR="00D85EE1">
        <w:rPr>
          <w:i/>
          <w:iCs/>
          <w:spacing w:val="-10"/>
          <w:sz w:val="28"/>
          <w:szCs w:val="28"/>
          <w:lang w:val="en-US"/>
        </w:rPr>
        <w:t>0</w:t>
      </w:r>
      <w:r w:rsidRPr="00E468AE">
        <w:rPr>
          <w:i/>
          <w:iCs/>
          <w:spacing w:val="-10"/>
          <w:sz w:val="28"/>
          <w:szCs w:val="28"/>
        </w:rPr>
        <w:t>2 năm 2025;</w:t>
      </w:r>
    </w:p>
    <w:p w14:paraId="7D3D0E58" w14:textId="77777777" w:rsidR="00AF6FA0" w:rsidRDefault="00AF6FA0" w:rsidP="00F27B5E">
      <w:pPr>
        <w:spacing w:before="60" w:after="60" w:line="400" w:lineRule="exact"/>
        <w:ind w:firstLine="720"/>
        <w:jc w:val="both"/>
        <w:rPr>
          <w:i/>
          <w:sz w:val="28"/>
          <w:szCs w:val="28"/>
        </w:rPr>
      </w:pPr>
      <w:r w:rsidRPr="00432551">
        <w:rPr>
          <w:i/>
          <w:sz w:val="28"/>
          <w:szCs w:val="28"/>
        </w:rPr>
        <w:t>Căn cứ Nghị định số 88/2024/NĐ-CP ngày 15 tháng 7 năm 2024 của Chính phủ quy định về bồi thường, hỗ trợ, tái định cư khi Nhà nước thu hồi đất;</w:t>
      </w:r>
    </w:p>
    <w:p w14:paraId="2A5C329E" w14:textId="1909986F" w:rsidR="00EF356D" w:rsidRPr="008E0FCB" w:rsidRDefault="00EF356D" w:rsidP="00F27B5E">
      <w:pPr>
        <w:tabs>
          <w:tab w:val="left" w:pos="-7655"/>
        </w:tabs>
        <w:spacing w:before="60" w:after="60" w:line="400" w:lineRule="exact"/>
        <w:ind w:firstLine="720"/>
        <w:jc w:val="both"/>
        <w:rPr>
          <w:i/>
          <w:iCs/>
          <w:spacing w:val="-2"/>
          <w:sz w:val="28"/>
          <w:szCs w:val="28"/>
          <w:lang w:val="en-US"/>
        </w:rPr>
      </w:pPr>
      <w:r w:rsidRPr="008E0FCB">
        <w:rPr>
          <w:i/>
          <w:iCs/>
          <w:spacing w:val="-2"/>
          <w:sz w:val="28"/>
          <w:szCs w:val="28"/>
        </w:rPr>
        <w:t xml:space="preserve">Theo đề nghị của </w:t>
      </w:r>
      <w:r w:rsidR="00A34752" w:rsidRPr="008E0FCB">
        <w:rPr>
          <w:i/>
          <w:iCs/>
          <w:spacing w:val="-2"/>
          <w:sz w:val="28"/>
          <w:szCs w:val="28"/>
          <w:lang w:val="en-US"/>
        </w:rPr>
        <w:t xml:space="preserve">Giám đốc </w:t>
      </w:r>
      <w:r w:rsidRPr="008E0FCB">
        <w:rPr>
          <w:i/>
          <w:iCs/>
          <w:spacing w:val="-2"/>
          <w:sz w:val="28"/>
          <w:szCs w:val="28"/>
        </w:rPr>
        <w:t xml:space="preserve">Sở Nông nghiệp và Môi trường tại </w:t>
      </w:r>
      <w:r w:rsidRPr="008E0FCB">
        <w:rPr>
          <w:i/>
          <w:spacing w:val="-2"/>
          <w:sz w:val="28"/>
          <w:szCs w:val="28"/>
          <w:lang w:val="en-US"/>
        </w:rPr>
        <w:t xml:space="preserve">Tờ trình số </w:t>
      </w:r>
      <w:r w:rsidR="00B16997" w:rsidRPr="008E0FCB">
        <w:rPr>
          <w:i/>
          <w:spacing w:val="-2"/>
          <w:sz w:val="28"/>
          <w:szCs w:val="28"/>
          <w:lang w:val="en-US"/>
        </w:rPr>
        <w:t>83/</w:t>
      </w:r>
      <w:r w:rsidRPr="008E0FCB">
        <w:rPr>
          <w:i/>
          <w:spacing w:val="-2"/>
          <w:sz w:val="28"/>
          <w:szCs w:val="28"/>
          <w:lang w:val="en-US"/>
        </w:rPr>
        <w:t xml:space="preserve">TTr-SNN&amp;MT ngày </w:t>
      </w:r>
      <w:r w:rsidR="00B16997" w:rsidRPr="008E0FCB">
        <w:rPr>
          <w:i/>
          <w:spacing w:val="-2"/>
          <w:sz w:val="28"/>
          <w:szCs w:val="28"/>
          <w:lang w:val="en-US"/>
        </w:rPr>
        <w:t>11</w:t>
      </w:r>
      <w:r w:rsidRPr="008E0FCB">
        <w:rPr>
          <w:i/>
          <w:spacing w:val="-2"/>
          <w:sz w:val="28"/>
          <w:szCs w:val="28"/>
          <w:lang w:val="en-US"/>
        </w:rPr>
        <w:t xml:space="preserve"> tháng </w:t>
      </w:r>
      <w:r w:rsidR="00B16997" w:rsidRPr="008E0FCB">
        <w:rPr>
          <w:i/>
          <w:spacing w:val="-2"/>
          <w:sz w:val="28"/>
          <w:szCs w:val="28"/>
          <w:lang w:val="en-US"/>
        </w:rPr>
        <w:t>4</w:t>
      </w:r>
      <w:r w:rsidRPr="008E0FCB">
        <w:rPr>
          <w:i/>
          <w:spacing w:val="-2"/>
          <w:sz w:val="28"/>
          <w:szCs w:val="28"/>
          <w:lang w:val="en-US"/>
        </w:rPr>
        <w:t xml:space="preserve">  năm 2025 </w:t>
      </w:r>
      <w:r w:rsidRPr="008E0FCB">
        <w:rPr>
          <w:i/>
          <w:iCs/>
          <w:spacing w:val="-2"/>
          <w:sz w:val="28"/>
          <w:szCs w:val="28"/>
        </w:rPr>
        <w:t xml:space="preserve">về việc đề nghị UBND tỉnh ban hành Quyết định bổ sung </w:t>
      </w:r>
      <w:r w:rsidR="00985C89" w:rsidRPr="008E0FCB">
        <w:rPr>
          <w:i/>
          <w:iCs/>
          <w:spacing w:val="-2"/>
          <w:sz w:val="28"/>
          <w:szCs w:val="28"/>
          <w:lang w:val="en-US"/>
        </w:rPr>
        <w:t xml:space="preserve">khoản 3 vào Điều 4 </w:t>
      </w:r>
      <w:r w:rsidRPr="008E0FCB">
        <w:rPr>
          <w:i/>
          <w:iCs/>
          <w:spacing w:val="-2"/>
          <w:sz w:val="28"/>
          <w:szCs w:val="28"/>
        </w:rPr>
        <w:t>Quyết định số 47/2024/QĐ-UBND ngày 15/10/202</w:t>
      </w:r>
      <w:r w:rsidR="003739C6">
        <w:rPr>
          <w:i/>
          <w:iCs/>
          <w:spacing w:val="-2"/>
          <w:sz w:val="28"/>
          <w:szCs w:val="28"/>
          <w:lang w:val="en-US"/>
        </w:rPr>
        <w:t>4</w:t>
      </w:r>
      <w:r w:rsidRPr="008E0FCB">
        <w:rPr>
          <w:i/>
          <w:iCs/>
          <w:spacing w:val="-2"/>
          <w:sz w:val="28"/>
          <w:szCs w:val="28"/>
        </w:rPr>
        <w:t xml:space="preserve"> của </w:t>
      </w:r>
      <w:r w:rsidR="00985C89" w:rsidRPr="008E0FCB">
        <w:rPr>
          <w:i/>
          <w:iCs/>
          <w:spacing w:val="-2"/>
          <w:sz w:val="28"/>
          <w:szCs w:val="28"/>
          <w:lang w:val="en-US"/>
        </w:rPr>
        <w:t>Ủy ban nhân dân</w:t>
      </w:r>
      <w:r w:rsidRPr="008E0FCB">
        <w:rPr>
          <w:i/>
          <w:iCs/>
          <w:spacing w:val="-2"/>
          <w:sz w:val="28"/>
          <w:szCs w:val="28"/>
        </w:rPr>
        <w:t xml:space="preserve"> tỉnh Quy định cụ thể một số nội dung về </w:t>
      </w:r>
      <w:r w:rsidR="00985C89" w:rsidRPr="008E0FCB">
        <w:rPr>
          <w:i/>
          <w:iCs/>
          <w:spacing w:val="-2"/>
          <w:sz w:val="28"/>
          <w:szCs w:val="28"/>
          <w:lang w:val="en-US"/>
        </w:rPr>
        <w:t>bồi thường, hỗ trợ, tái định cư</w:t>
      </w:r>
      <w:r w:rsidRPr="008E0FCB">
        <w:rPr>
          <w:i/>
          <w:iCs/>
          <w:spacing w:val="-2"/>
          <w:sz w:val="28"/>
          <w:szCs w:val="28"/>
        </w:rPr>
        <w:t xml:space="preserve"> khi nhà nước thu hồi đất trên địa bàn tỉnh Vĩnh Phúc</w:t>
      </w:r>
      <w:r w:rsidR="008E0FCB">
        <w:rPr>
          <w:i/>
          <w:iCs/>
          <w:spacing w:val="-2"/>
          <w:sz w:val="28"/>
          <w:szCs w:val="28"/>
          <w:lang w:val="en-US"/>
        </w:rPr>
        <w:t>.</w:t>
      </w:r>
    </w:p>
    <w:p w14:paraId="2E0EA4F3" w14:textId="74E05D56" w:rsidR="00E1514C" w:rsidRDefault="00E1514C" w:rsidP="00F27B5E">
      <w:pPr>
        <w:spacing w:before="60" w:after="60" w:line="400" w:lineRule="exact"/>
        <w:ind w:firstLine="720"/>
        <w:jc w:val="both"/>
        <w:rPr>
          <w:bCs/>
          <w:i/>
          <w:iCs/>
          <w:color w:val="000000"/>
          <w:sz w:val="28"/>
          <w:szCs w:val="28"/>
          <w:lang w:val="en-US"/>
        </w:rPr>
      </w:pPr>
      <w:r w:rsidRPr="00A8741B">
        <w:rPr>
          <w:i/>
          <w:iCs/>
          <w:sz w:val="28"/>
          <w:lang w:val="en-US"/>
        </w:rPr>
        <w:t xml:space="preserve">Ủy ban nhân dân ban hành Quyết định bổ sung Điều 4 </w:t>
      </w:r>
      <w:r w:rsidRPr="00A8741B">
        <w:rPr>
          <w:bCs/>
          <w:i/>
          <w:iCs/>
          <w:color w:val="000000"/>
          <w:sz w:val="28"/>
          <w:szCs w:val="28"/>
        </w:rPr>
        <w:t>Quyết định số 47/2024/QĐ-UBND ngày 15 tháng 10 năm 202</w:t>
      </w:r>
      <w:r w:rsidR="003739C6">
        <w:rPr>
          <w:bCs/>
          <w:i/>
          <w:iCs/>
          <w:color w:val="000000"/>
          <w:sz w:val="28"/>
          <w:szCs w:val="28"/>
          <w:lang w:val="en-US"/>
        </w:rPr>
        <w:t>4</w:t>
      </w:r>
      <w:r w:rsidRPr="00A8741B">
        <w:rPr>
          <w:bCs/>
          <w:i/>
          <w:iCs/>
          <w:color w:val="000000"/>
          <w:sz w:val="28"/>
          <w:szCs w:val="28"/>
        </w:rPr>
        <w:t xml:space="preserve"> của Ủy ban nhân dân tỉnh Vĩnh Phúc Quy định cụ thể một số nội dung về bồi thường, hỗ trợ, tái định cư khi nhà nước thu hồi đất trên địa bàn tỉnh Vĩnh Phúc</w:t>
      </w:r>
      <w:r w:rsidR="00A8741B">
        <w:rPr>
          <w:bCs/>
          <w:i/>
          <w:iCs/>
          <w:color w:val="000000"/>
          <w:sz w:val="28"/>
          <w:szCs w:val="28"/>
          <w:lang w:val="en-US"/>
        </w:rPr>
        <w:t>.</w:t>
      </w:r>
    </w:p>
    <w:p w14:paraId="5E69AD7E" w14:textId="77777777" w:rsidR="00DD72FE" w:rsidRPr="00A8741B" w:rsidRDefault="00DD72FE" w:rsidP="00F27B5E">
      <w:pPr>
        <w:spacing w:before="60" w:after="60" w:line="400" w:lineRule="exact"/>
        <w:ind w:firstLine="720"/>
        <w:jc w:val="both"/>
        <w:rPr>
          <w:bCs/>
          <w:i/>
          <w:iCs/>
          <w:color w:val="000000"/>
          <w:sz w:val="28"/>
          <w:szCs w:val="28"/>
          <w:lang w:val="en-US"/>
        </w:rPr>
      </w:pPr>
    </w:p>
    <w:p w14:paraId="02DAD80C" w14:textId="060AF6DB" w:rsidR="009A0940" w:rsidRPr="00E1514C" w:rsidRDefault="00D877B2" w:rsidP="00F27B5E">
      <w:pPr>
        <w:spacing w:before="60" w:after="60" w:line="400" w:lineRule="exact"/>
        <w:ind w:firstLine="720"/>
        <w:jc w:val="both"/>
        <w:rPr>
          <w:b/>
          <w:bCs/>
          <w:color w:val="000000"/>
          <w:sz w:val="28"/>
          <w:szCs w:val="28"/>
        </w:rPr>
      </w:pPr>
      <w:r>
        <w:rPr>
          <w:b/>
          <w:sz w:val="28"/>
        </w:rPr>
        <w:t>Điều</w:t>
      </w:r>
      <w:r>
        <w:rPr>
          <w:b/>
          <w:spacing w:val="-3"/>
          <w:sz w:val="28"/>
        </w:rPr>
        <w:t xml:space="preserve"> </w:t>
      </w:r>
      <w:r>
        <w:rPr>
          <w:b/>
          <w:sz w:val="28"/>
        </w:rPr>
        <w:t>1</w:t>
      </w:r>
      <w:r w:rsidRPr="009A0940">
        <w:rPr>
          <w:b/>
          <w:sz w:val="28"/>
          <w:szCs w:val="28"/>
        </w:rPr>
        <w:t>.</w:t>
      </w:r>
      <w:r w:rsidRPr="009A0940">
        <w:rPr>
          <w:b/>
          <w:spacing w:val="-3"/>
          <w:sz w:val="28"/>
          <w:szCs w:val="28"/>
        </w:rPr>
        <w:t xml:space="preserve"> </w:t>
      </w:r>
      <w:r w:rsidR="009A0940" w:rsidRPr="00E1514C">
        <w:rPr>
          <w:b/>
          <w:sz w:val="28"/>
          <w:szCs w:val="28"/>
          <w:lang w:val="eu-ES"/>
        </w:rPr>
        <w:t>B</w:t>
      </w:r>
      <w:r w:rsidR="009A0940" w:rsidRPr="00E1514C">
        <w:rPr>
          <w:b/>
          <w:bCs/>
          <w:sz w:val="28"/>
          <w:szCs w:val="28"/>
        </w:rPr>
        <w:t>ổ sung</w:t>
      </w:r>
      <w:r w:rsidR="009A0940" w:rsidRPr="00E1514C">
        <w:rPr>
          <w:b/>
          <w:bCs/>
          <w:color w:val="000000"/>
          <w:sz w:val="28"/>
          <w:szCs w:val="28"/>
        </w:rPr>
        <w:t xml:space="preserve"> khoản 3 vào Điều 4 Quyết định số 47/2024/QĐ-UBND ngày 15 tháng 10 năm 202</w:t>
      </w:r>
      <w:r w:rsidR="003739C6">
        <w:rPr>
          <w:b/>
          <w:bCs/>
          <w:color w:val="000000"/>
          <w:sz w:val="28"/>
          <w:szCs w:val="28"/>
          <w:lang w:val="en-US"/>
        </w:rPr>
        <w:t>4</w:t>
      </w:r>
      <w:r w:rsidR="009A0940" w:rsidRPr="00E1514C">
        <w:rPr>
          <w:b/>
          <w:bCs/>
          <w:color w:val="000000"/>
          <w:sz w:val="28"/>
          <w:szCs w:val="28"/>
        </w:rPr>
        <w:t xml:space="preserve"> của Ủy ban nhân dân tỉnh Vĩnh Phúc Quy định cụ thể một số nội dung về bồi thường, hỗ trợ, tái định cư khi nhà nước thu hồi đất trên địa bàn tỉnh Vĩnh Phúc, như sau:</w:t>
      </w:r>
    </w:p>
    <w:p w14:paraId="0B51F88B" w14:textId="533E775E" w:rsidR="009A0940" w:rsidRPr="00361492" w:rsidRDefault="00A34752" w:rsidP="00F27B5E">
      <w:pPr>
        <w:spacing w:before="60" w:after="60" w:line="400" w:lineRule="exact"/>
        <w:ind w:firstLine="720"/>
        <w:jc w:val="both"/>
        <w:rPr>
          <w:bCs/>
          <w:sz w:val="28"/>
          <w:szCs w:val="28"/>
          <w:shd w:val="clear" w:color="auto" w:fill="FFFFFF"/>
        </w:rPr>
      </w:pPr>
      <w:r w:rsidRPr="00361492">
        <w:rPr>
          <w:bCs/>
          <w:color w:val="000000"/>
          <w:sz w:val="28"/>
          <w:szCs w:val="28"/>
          <w:lang w:val="en-US"/>
        </w:rPr>
        <w:t>“</w:t>
      </w:r>
      <w:r w:rsidR="009A0940" w:rsidRPr="00361492">
        <w:rPr>
          <w:bCs/>
          <w:color w:val="000000"/>
          <w:sz w:val="28"/>
          <w:szCs w:val="28"/>
        </w:rPr>
        <w:t xml:space="preserve">3. </w:t>
      </w:r>
      <w:r w:rsidR="009A0940" w:rsidRPr="00361492">
        <w:rPr>
          <w:bCs/>
          <w:sz w:val="28"/>
          <w:szCs w:val="28"/>
          <w:shd w:val="clear" w:color="auto" w:fill="FFFFFF"/>
        </w:rPr>
        <w:t xml:space="preserve">Đối với đất lâm nghiệp là đất rừng sản xuất bị hạn chế khả năng sử </w:t>
      </w:r>
      <w:r w:rsidR="009A0940" w:rsidRPr="00361492">
        <w:rPr>
          <w:bCs/>
          <w:sz w:val="28"/>
          <w:szCs w:val="28"/>
          <w:shd w:val="clear" w:color="auto" w:fill="FFFFFF"/>
        </w:rPr>
        <w:lastRenderedPageBreak/>
        <w:t>dụng đất thì mức bồi thường thiệt hại bằng 30% giá đất lâm nghiệp trong Bảng giá đất do Ủy ban nhân dân tỉnh ban hành nhân (x) với diện tích bị hạn chế khả năng sử dụng đất ”.</w:t>
      </w:r>
    </w:p>
    <w:p w14:paraId="28478C5E" w14:textId="2C4E3980" w:rsidR="00A34752" w:rsidRDefault="00386067" w:rsidP="00F27B5E">
      <w:pPr>
        <w:spacing w:before="60" w:after="60" w:line="400" w:lineRule="exact"/>
        <w:ind w:firstLine="720"/>
        <w:jc w:val="both"/>
        <w:rPr>
          <w:b/>
          <w:spacing w:val="-6"/>
          <w:sz w:val="28"/>
          <w:szCs w:val="28"/>
          <w:lang w:val="en-US"/>
        </w:rPr>
      </w:pPr>
      <w:r w:rsidRPr="0089777F">
        <w:rPr>
          <w:b/>
          <w:spacing w:val="-6"/>
          <w:sz w:val="28"/>
          <w:szCs w:val="28"/>
          <w:lang w:val="en-US"/>
        </w:rPr>
        <w:t>Điều 2</w:t>
      </w:r>
      <w:r w:rsidR="00A34752">
        <w:rPr>
          <w:b/>
          <w:spacing w:val="-6"/>
          <w:sz w:val="28"/>
          <w:szCs w:val="28"/>
          <w:lang w:val="en-US"/>
        </w:rPr>
        <w:t>. Tổ chức thực hiện</w:t>
      </w:r>
    </w:p>
    <w:p w14:paraId="79C35549" w14:textId="744AB7D0" w:rsidR="005146CE" w:rsidRDefault="005146CE" w:rsidP="00F27B5E">
      <w:pPr>
        <w:widowControl/>
        <w:autoSpaceDE/>
        <w:autoSpaceDN/>
        <w:spacing w:before="60" w:after="60" w:line="400" w:lineRule="exact"/>
        <w:ind w:firstLine="720"/>
        <w:jc w:val="both"/>
        <w:rPr>
          <w:sz w:val="28"/>
          <w:szCs w:val="28"/>
          <w:lang w:val="es-ES"/>
        </w:rPr>
      </w:pPr>
      <w:r>
        <w:rPr>
          <w:sz w:val="28"/>
          <w:szCs w:val="28"/>
          <w:lang w:val="es-ES"/>
        </w:rPr>
        <w:t xml:space="preserve">Các sở, ban, ngành, </w:t>
      </w:r>
      <w:r w:rsidR="00A34752">
        <w:rPr>
          <w:sz w:val="28"/>
          <w:szCs w:val="28"/>
          <w:lang w:val="es-ES"/>
        </w:rPr>
        <w:t>UBND các huyện, thành phố, các cơ quan, tổ chức liên quan</w:t>
      </w:r>
      <w:r>
        <w:rPr>
          <w:sz w:val="28"/>
          <w:szCs w:val="28"/>
          <w:lang w:val="es-ES"/>
        </w:rPr>
        <w:t xml:space="preserve"> theo chức năng nhiệm vụ triển khai thực hiện quyết định này, trong quá trình tổ chức thực hiện</w:t>
      </w:r>
      <w:r w:rsidR="00C2164B">
        <w:rPr>
          <w:sz w:val="28"/>
          <w:szCs w:val="28"/>
          <w:lang w:val="es-ES"/>
        </w:rPr>
        <w:t>,</w:t>
      </w:r>
      <w:r>
        <w:rPr>
          <w:sz w:val="28"/>
          <w:szCs w:val="28"/>
          <w:lang w:val="es-ES"/>
        </w:rPr>
        <w:t xml:space="preserve"> gặp vướng mắc kịp thời</w:t>
      </w:r>
      <w:r w:rsidR="00C2164B">
        <w:rPr>
          <w:sz w:val="28"/>
          <w:szCs w:val="28"/>
          <w:lang w:val="es-ES"/>
        </w:rPr>
        <w:t xml:space="preserve"> gửi</w:t>
      </w:r>
      <w:r>
        <w:rPr>
          <w:sz w:val="28"/>
          <w:szCs w:val="28"/>
          <w:lang w:val="es-ES"/>
        </w:rPr>
        <w:t xml:space="preserve"> </w:t>
      </w:r>
      <w:r w:rsidR="00C2164B">
        <w:rPr>
          <w:sz w:val="28"/>
          <w:szCs w:val="28"/>
          <w:lang w:val="es-ES"/>
        </w:rPr>
        <w:t xml:space="preserve">báo cáo </w:t>
      </w:r>
      <w:r w:rsidR="00181291">
        <w:rPr>
          <w:sz w:val="28"/>
          <w:szCs w:val="28"/>
          <w:lang w:val="es-ES"/>
        </w:rPr>
        <w:t xml:space="preserve">về </w:t>
      </w:r>
      <w:r w:rsidR="00C2164B">
        <w:rPr>
          <w:sz w:val="28"/>
          <w:szCs w:val="28"/>
          <w:lang w:val="es-ES"/>
        </w:rPr>
        <w:t>UBND tỉnh để chỉ đạo giải quyết kịp thời.</w:t>
      </w:r>
    </w:p>
    <w:p w14:paraId="62B8AAFC" w14:textId="47BA49AF" w:rsidR="00E1514C" w:rsidRDefault="00A34752" w:rsidP="00F27B5E">
      <w:pPr>
        <w:spacing w:before="60" w:after="60" w:line="400" w:lineRule="exact"/>
        <w:ind w:firstLine="720"/>
        <w:jc w:val="both"/>
        <w:rPr>
          <w:b/>
          <w:spacing w:val="-6"/>
          <w:sz w:val="28"/>
          <w:szCs w:val="28"/>
          <w:lang w:val="en-US"/>
        </w:rPr>
      </w:pPr>
      <w:r>
        <w:rPr>
          <w:b/>
          <w:spacing w:val="-6"/>
          <w:sz w:val="28"/>
          <w:szCs w:val="28"/>
          <w:lang w:val="en-US"/>
        </w:rPr>
        <w:t xml:space="preserve">Điều 3. </w:t>
      </w:r>
      <w:r w:rsidR="00E1514C">
        <w:rPr>
          <w:b/>
          <w:spacing w:val="-6"/>
          <w:sz w:val="28"/>
          <w:szCs w:val="28"/>
          <w:lang w:val="en-US"/>
        </w:rPr>
        <w:t>Điều khoản thi hành</w:t>
      </w:r>
    </w:p>
    <w:p w14:paraId="3C426046" w14:textId="76137B6C" w:rsidR="00A34752" w:rsidRDefault="00D877B2" w:rsidP="00F27B5E">
      <w:pPr>
        <w:spacing w:before="60" w:after="60" w:line="400" w:lineRule="exact"/>
        <w:ind w:firstLine="720"/>
        <w:jc w:val="both"/>
        <w:rPr>
          <w:sz w:val="28"/>
          <w:szCs w:val="28"/>
          <w:lang w:val="eu-ES"/>
        </w:rPr>
      </w:pPr>
      <w:r w:rsidRPr="009A0940">
        <w:rPr>
          <w:sz w:val="28"/>
          <w:szCs w:val="28"/>
        </w:rPr>
        <w:t>Quyết</w:t>
      </w:r>
      <w:r w:rsidRPr="009A0940">
        <w:rPr>
          <w:spacing w:val="-1"/>
          <w:sz w:val="28"/>
          <w:szCs w:val="28"/>
        </w:rPr>
        <w:t xml:space="preserve"> </w:t>
      </w:r>
      <w:r w:rsidRPr="009A0940">
        <w:rPr>
          <w:sz w:val="28"/>
          <w:szCs w:val="28"/>
        </w:rPr>
        <w:t>định</w:t>
      </w:r>
      <w:r w:rsidRPr="009A0940">
        <w:rPr>
          <w:spacing w:val="-3"/>
          <w:sz w:val="28"/>
          <w:szCs w:val="28"/>
        </w:rPr>
        <w:t xml:space="preserve"> </w:t>
      </w:r>
      <w:r w:rsidRPr="009A0940">
        <w:rPr>
          <w:sz w:val="28"/>
          <w:szCs w:val="28"/>
        </w:rPr>
        <w:t>này</w:t>
      </w:r>
      <w:r w:rsidRPr="009A0940">
        <w:rPr>
          <w:spacing w:val="-6"/>
          <w:sz w:val="28"/>
          <w:szCs w:val="28"/>
        </w:rPr>
        <w:t xml:space="preserve"> </w:t>
      </w:r>
      <w:r w:rsidRPr="009A0940">
        <w:rPr>
          <w:sz w:val="28"/>
          <w:szCs w:val="28"/>
        </w:rPr>
        <w:t>có</w:t>
      </w:r>
      <w:r w:rsidRPr="009A0940">
        <w:rPr>
          <w:spacing w:val="1"/>
          <w:sz w:val="28"/>
          <w:szCs w:val="28"/>
        </w:rPr>
        <w:t xml:space="preserve"> </w:t>
      </w:r>
      <w:r w:rsidRPr="009A0940">
        <w:rPr>
          <w:sz w:val="28"/>
          <w:szCs w:val="28"/>
        </w:rPr>
        <w:t>hiệu</w:t>
      </w:r>
      <w:r w:rsidRPr="009A0940">
        <w:rPr>
          <w:spacing w:val="-1"/>
          <w:sz w:val="28"/>
          <w:szCs w:val="28"/>
        </w:rPr>
        <w:t xml:space="preserve"> </w:t>
      </w:r>
      <w:r w:rsidRPr="009A0940">
        <w:rPr>
          <w:sz w:val="28"/>
          <w:szCs w:val="28"/>
        </w:rPr>
        <w:t>lực</w:t>
      </w:r>
      <w:r w:rsidRPr="009A0940">
        <w:rPr>
          <w:spacing w:val="-5"/>
          <w:sz w:val="28"/>
          <w:szCs w:val="28"/>
        </w:rPr>
        <w:t xml:space="preserve"> </w:t>
      </w:r>
      <w:r w:rsidRPr="009A0940">
        <w:rPr>
          <w:sz w:val="28"/>
          <w:szCs w:val="28"/>
        </w:rPr>
        <w:t>thi</w:t>
      </w:r>
      <w:r w:rsidRPr="009A0940">
        <w:rPr>
          <w:spacing w:val="-1"/>
          <w:sz w:val="28"/>
          <w:szCs w:val="28"/>
        </w:rPr>
        <w:t xml:space="preserve"> </w:t>
      </w:r>
      <w:r w:rsidRPr="009A0940">
        <w:rPr>
          <w:sz w:val="28"/>
          <w:szCs w:val="28"/>
        </w:rPr>
        <w:t>hành kể</w:t>
      </w:r>
      <w:r w:rsidRPr="009A0940">
        <w:rPr>
          <w:spacing w:val="-2"/>
          <w:sz w:val="28"/>
          <w:szCs w:val="28"/>
        </w:rPr>
        <w:t xml:space="preserve"> </w:t>
      </w:r>
      <w:r w:rsidRPr="009A0940">
        <w:rPr>
          <w:sz w:val="28"/>
          <w:szCs w:val="28"/>
        </w:rPr>
        <w:t>từ</w:t>
      </w:r>
      <w:r w:rsidRPr="009A0940">
        <w:rPr>
          <w:spacing w:val="-5"/>
          <w:sz w:val="28"/>
          <w:szCs w:val="28"/>
        </w:rPr>
        <w:t xml:space="preserve"> </w:t>
      </w:r>
      <w:r w:rsidRPr="009A0940">
        <w:rPr>
          <w:sz w:val="28"/>
          <w:szCs w:val="28"/>
        </w:rPr>
        <w:t>ngày</w:t>
      </w:r>
      <w:r w:rsidRPr="009A0940">
        <w:rPr>
          <w:spacing w:val="-5"/>
          <w:sz w:val="28"/>
          <w:szCs w:val="28"/>
        </w:rPr>
        <w:t xml:space="preserve"> ký</w:t>
      </w:r>
      <w:r w:rsidR="006D0294">
        <w:rPr>
          <w:spacing w:val="-5"/>
          <w:sz w:val="28"/>
          <w:szCs w:val="28"/>
          <w:lang w:val="en-US"/>
        </w:rPr>
        <w:t>,</w:t>
      </w:r>
      <w:r w:rsidR="00A34752">
        <w:rPr>
          <w:spacing w:val="-5"/>
          <w:sz w:val="28"/>
          <w:szCs w:val="28"/>
          <w:lang w:val="en-US"/>
        </w:rPr>
        <w:t xml:space="preserve"> </w:t>
      </w:r>
      <w:r w:rsidR="00A34752" w:rsidRPr="00A34752">
        <w:rPr>
          <w:sz w:val="28"/>
          <w:szCs w:val="28"/>
          <w:lang w:val="eu-ES"/>
        </w:rPr>
        <w:t>Chánh Văn phòng Uỷ ban nhân dân tỉnh; Giám đốc các Sở, Ban, ngành; Chủ tịch Uỷ ban nhân dân các huyện, thành phố; Chủ tịch Ủy ban nhân dân các xã, phường, thị trấn và Thủ trưởng các cơ quan và tổ chức, cá nhân có liên quan căn cứ quyết định thi hành./.</w:t>
      </w:r>
    </w:p>
    <w:p w14:paraId="6472DC56" w14:textId="257BC40F" w:rsidR="00F71F6D" w:rsidRDefault="00F71F6D" w:rsidP="00F71F6D">
      <w:pPr>
        <w:spacing w:after="120" w:line="340" w:lineRule="exact"/>
        <w:jc w:val="both"/>
        <w:rPr>
          <w:sz w:val="28"/>
          <w:szCs w:val="28"/>
          <w:lang w:val="eu-ES"/>
        </w:rPr>
      </w:pPr>
    </w:p>
    <w:p w14:paraId="3270B801" w14:textId="77777777" w:rsidR="00F71F6D" w:rsidRDefault="00F71F6D" w:rsidP="00F71F6D">
      <w:pPr>
        <w:tabs>
          <w:tab w:val="left" w:pos="664"/>
        </w:tabs>
        <w:ind w:left="2880"/>
        <w:jc w:val="center"/>
        <w:rPr>
          <w:b/>
          <w:sz w:val="28"/>
          <w:szCs w:val="28"/>
          <w:lang w:val="en-US"/>
        </w:rPr>
      </w:pPr>
      <w:r w:rsidRPr="00143E94">
        <w:rPr>
          <w:b/>
          <w:sz w:val="28"/>
          <w:szCs w:val="28"/>
          <w:lang w:val="en-US"/>
        </w:rPr>
        <w:t>TM. UBND TỈNH</w:t>
      </w:r>
    </w:p>
    <w:p w14:paraId="294FBA02" w14:textId="77777777" w:rsidR="00F71F6D" w:rsidRDefault="00F71F6D" w:rsidP="00F71F6D">
      <w:pPr>
        <w:tabs>
          <w:tab w:val="left" w:pos="664"/>
        </w:tabs>
        <w:ind w:left="2880"/>
        <w:jc w:val="center"/>
        <w:rPr>
          <w:b/>
          <w:sz w:val="28"/>
          <w:szCs w:val="28"/>
          <w:lang w:val="en-US"/>
        </w:rPr>
      </w:pPr>
      <w:r>
        <w:rPr>
          <w:b/>
          <w:sz w:val="28"/>
          <w:szCs w:val="28"/>
          <w:lang w:val="en-US"/>
        </w:rPr>
        <w:t>KT.CHỦ TỊCH</w:t>
      </w:r>
    </w:p>
    <w:p w14:paraId="729FA8AE" w14:textId="77777777" w:rsidR="00F71F6D" w:rsidRDefault="00F71F6D" w:rsidP="00F71F6D">
      <w:pPr>
        <w:tabs>
          <w:tab w:val="left" w:pos="664"/>
        </w:tabs>
        <w:ind w:left="2880"/>
        <w:jc w:val="center"/>
        <w:rPr>
          <w:b/>
          <w:sz w:val="28"/>
          <w:szCs w:val="28"/>
          <w:lang w:val="en-US"/>
        </w:rPr>
      </w:pPr>
      <w:r>
        <w:rPr>
          <w:b/>
          <w:sz w:val="28"/>
          <w:szCs w:val="28"/>
          <w:lang w:val="en-US"/>
        </w:rPr>
        <w:t>PHÓ CHỦ TỊCH</w:t>
      </w:r>
    </w:p>
    <w:p w14:paraId="7216FFC3" w14:textId="77777777" w:rsidR="00F71F6D" w:rsidRDefault="00F71F6D" w:rsidP="00F71F6D">
      <w:pPr>
        <w:tabs>
          <w:tab w:val="left" w:pos="664"/>
        </w:tabs>
        <w:ind w:left="2880"/>
        <w:jc w:val="center"/>
        <w:rPr>
          <w:b/>
          <w:sz w:val="28"/>
          <w:szCs w:val="28"/>
          <w:lang w:val="en-US"/>
        </w:rPr>
      </w:pPr>
    </w:p>
    <w:p w14:paraId="181D2DBF" w14:textId="775ED30C" w:rsidR="00F71F6D" w:rsidRPr="00A34752" w:rsidRDefault="00F71F6D" w:rsidP="00F71F6D">
      <w:pPr>
        <w:spacing w:after="120" w:line="340" w:lineRule="exact"/>
        <w:ind w:left="2880"/>
        <w:jc w:val="center"/>
        <w:rPr>
          <w:sz w:val="28"/>
          <w:szCs w:val="28"/>
          <w:lang w:val="eu-ES"/>
        </w:rPr>
      </w:pPr>
      <w:r>
        <w:rPr>
          <w:b/>
          <w:sz w:val="28"/>
          <w:szCs w:val="28"/>
          <w:lang w:val="en-US"/>
        </w:rPr>
        <w:t>Phùng Thị Kim Nga</w:t>
      </w:r>
    </w:p>
    <w:p w14:paraId="311ACA4E" w14:textId="77777777" w:rsidR="00F7677C" w:rsidRDefault="00F7677C">
      <w:pPr>
        <w:pStyle w:val="BodyText"/>
        <w:spacing w:before="72" w:after="1"/>
        <w:ind w:left="0" w:firstLine="0"/>
        <w:jc w:val="left"/>
        <w:rPr>
          <w:sz w:val="20"/>
        </w:rPr>
      </w:pPr>
    </w:p>
    <w:p w14:paraId="5A66EC04" w14:textId="77777777" w:rsidR="00F7677C" w:rsidRPr="009D3707" w:rsidRDefault="00F7677C" w:rsidP="009D3707">
      <w:pPr>
        <w:pStyle w:val="BodyText"/>
        <w:spacing w:before="173"/>
        <w:ind w:left="0" w:firstLine="0"/>
        <w:rPr>
          <w:b/>
          <w:lang w:val="en-US"/>
        </w:rPr>
      </w:pPr>
      <w:bookmarkStart w:id="0" w:name="_GoBack"/>
      <w:bookmarkEnd w:id="0"/>
    </w:p>
    <w:sectPr w:rsidR="00F7677C" w:rsidRPr="009D3707" w:rsidSect="0037466E">
      <w:headerReference w:type="default" r:id="rId7"/>
      <w:pgSz w:w="11910" w:h="16850"/>
      <w:pgMar w:top="1440" w:right="1440" w:bottom="1440" w:left="1440"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B6146" w14:textId="77777777" w:rsidR="00883303" w:rsidRDefault="00883303">
      <w:r>
        <w:separator/>
      </w:r>
    </w:p>
  </w:endnote>
  <w:endnote w:type="continuationSeparator" w:id="0">
    <w:p w14:paraId="7958F00C" w14:textId="77777777" w:rsidR="00883303" w:rsidRDefault="0088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2B5D6" w14:textId="77777777" w:rsidR="00883303" w:rsidRDefault="00883303">
      <w:r>
        <w:separator/>
      </w:r>
    </w:p>
  </w:footnote>
  <w:footnote w:type="continuationSeparator" w:id="0">
    <w:p w14:paraId="34E34CCB" w14:textId="77777777" w:rsidR="00883303" w:rsidRDefault="0088330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4A3FA" w14:textId="77777777" w:rsidR="00F7677C" w:rsidRDefault="00D877B2">
    <w:pPr>
      <w:pStyle w:val="BodyText"/>
      <w:spacing w:before="0" w:line="14" w:lineRule="auto"/>
      <w:ind w:left="0" w:firstLine="0"/>
      <w:jc w:val="left"/>
      <w:rPr>
        <w:sz w:val="20"/>
      </w:rPr>
    </w:pPr>
    <w:r>
      <w:rPr>
        <w:noProof/>
        <w:sz w:val="20"/>
        <w:lang w:val="en-US"/>
      </w:rPr>
      <mc:AlternateContent>
        <mc:Choice Requires="wps">
          <w:drawing>
            <wp:anchor distT="0" distB="0" distL="0" distR="0" simplePos="0" relativeHeight="251658752" behindDoc="1" locked="0" layoutInCell="1" allowOverlap="1" wp14:anchorId="466B666E" wp14:editId="21456992">
              <wp:simplePos x="0" y="0"/>
              <wp:positionH relativeFrom="page">
                <wp:posOffset>3885310</wp:posOffset>
              </wp:positionH>
              <wp:positionV relativeFrom="page">
                <wp:posOffset>348318</wp:posOffset>
              </wp:positionV>
              <wp:extent cx="16510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E6B765F" w14:textId="000ED6ED" w:rsidR="00F7677C" w:rsidRDefault="00F7677C">
                          <w:pPr>
                            <w:spacing w:before="10"/>
                            <w:ind w:left="60"/>
                            <w:rPr>
                              <w:sz w:val="24"/>
                            </w:rPr>
                          </w:pPr>
                        </w:p>
                      </w:txbxContent>
                    </wps:txbx>
                    <wps:bodyPr wrap="square" lIns="0" tIns="0" rIns="0" bIns="0" rtlCol="0">
                      <a:noAutofit/>
                    </wps:bodyPr>
                  </wps:wsp>
                </a:graphicData>
              </a:graphic>
            </wp:anchor>
          </w:drawing>
        </mc:Choice>
        <mc:Fallback>
          <w:pict>
            <v:shapetype w14:anchorId="466B666E" id="_x0000_t202" coordsize="21600,21600" o:spt="202" path="m,l,21600r21600,l21600,xe">
              <v:stroke joinstyle="miter"/>
              <v:path gradientshapeok="t" o:connecttype="rect"/>
            </v:shapetype>
            <v:shape id="Textbox 16" o:spid="_x0000_s1026" type="#_x0000_t202" style="position:absolute;margin-left:305.95pt;margin-top:27.45pt;width:13pt;height:15.3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" filled="f" stroked="f">
              <v:path arrowok="t"/>
              <v:textbox inset="0,0,0,0">
                <w:txbxContent>
                  <w:p w14:paraId="0E6B765F" w14:textId="000ED6ED" w:rsidR="00F7677C" w:rsidRDefault="00F7677C">
                    <w:pPr>
                      <w:spacing w:before="10"/>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A0F96"/>
    <w:multiLevelType w:val="hybridMultilevel"/>
    <w:tmpl w:val="3EC80864"/>
    <w:lvl w:ilvl="0" w:tplc="2E5E1FBE">
      <w:start w:val="1"/>
      <w:numFmt w:val="decimal"/>
      <w:lvlText w:val="%1."/>
      <w:lvlJc w:val="left"/>
      <w:pPr>
        <w:ind w:left="1131"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32228EBE">
      <w:start w:val="1"/>
      <w:numFmt w:val="lowerLetter"/>
      <w:lvlText w:val="%2)"/>
      <w:lvlJc w:val="left"/>
      <w:pPr>
        <w:ind w:left="143" w:hanging="30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B10A6FB6">
      <w:numFmt w:val="bullet"/>
      <w:lvlText w:val="•"/>
      <w:lvlJc w:val="left"/>
      <w:pPr>
        <w:ind w:left="2068" w:hanging="305"/>
      </w:pPr>
      <w:rPr>
        <w:rFonts w:hint="default"/>
        <w:lang w:val="vi" w:eastAsia="en-US" w:bidi="ar-SA"/>
      </w:rPr>
    </w:lvl>
    <w:lvl w:ilvl="3" w:tplc="249AAD52">
      <w:numFmt w:val="bullet"/>
      <w:lvlText w:val="•"/>
      <w:lvlJc w:val="left"/>
      <w:pPr>
        <w:ind w:left="2997" w:hanging="305"/>
      </w:pPr>
      <w:rPr>
        <w:rFonts w:hint="default"/>
        <w:lang w:val="vi" w:eastAsia="en-US" w:bidi="ar-SA"/>
      </w:rPr>
    </w:lvl>
    <w:lvl w:ilvl="4" w:tplc="BCBE7CEE">
      <w:numFmt w:val="bullet"/>
      <w:lvlText w:val="•"/>
      <w:lvlJc w:val="left"/>
      <w:pPr>
        <w:ind w:left="3925" w:hanging="305"/>
      </w:pPr>
      <w:rPr>
        <w:rFonts w:hint="default"/>
        <w:lang w:val="vi" w:eastAsia="en-US" w:bidi="ar-SA"/>
      </w:rPr>
    </w:lvl>
    <w:lvl w:ilvl="5" w:tplc="55CA8940">
      <w:numFmt w:val="bullet"/>
      <w:lvlText w:val="•"/>
      <w:lvlJc w:val="left"/>
      <w:pPr>
        <w:ind w:left="4854" w:hanging="305"/>
      </w:pPr>
      <w:rPr>
        <w:rFonts w:hint="default"/>
        <w:lang w:val="vi" w:eastAsia="en-US" w:bidi="ar-SA"/>
      </w:rPr>
    </w:lvl>
    <w:lvl w:ilvl="6" w:tplc="BC884064">
      <w:numFmt w:val="bullet"/>
      <w:lvlText w:val="•"/>
      <w:lvlJc w:val="left"/>
      <w:pPr>
        <w:ind w:left="5783" w:hanging="305"/>
      </w:pPr>
      <w:rPr>
        <w:rFonts w:hint="default"/>
        <w:lang w:val="vi" w:eastAsia="en-US" w:bidi="ar-SA"/>
      </w:rPr>
    </w:lvl>
    <w:lvl w:ilvl="7" w:tplc="BF1E53CA">
      <w:numFmt w:val="bullet"/>
      <w:lvlText w:val="•"/>
      <w:lvlJc w:val="left"/>
      <w:pPr>
        <w:ind w:left="6711" w:hanging="305"/>
      </w:pPr>
      <w:rPr>
        <w:rFonts w:hint="default"/>
        <w:lang w:val="vi" w:eastAsia="en-US" w:bidi="ar-SA"/>
      </w:rPr>
    </w:lvl>
    <w:lvl w:ilvl="8" w:tplc="DDC43D36">
      <w:numFmt w:val="bullet"/>
      <w:lvlText w:val="•"/>
      <w:lvlJc w:val="left"/>
      <w:pPr>
        <w:ind w:left="7640" w:hanging="305"/>
      </w:pPr>
      <w:rPr>
        <w:rFonts w:hint="default"/>
        <w:lang w:val="vi" w:eastAsia="en-US" w:bidi="ar-SA"/>
      </w:rPr>
    </w:lvl>
  </w:abstractNum>
  <w:abstractNum w:abstractNumId="1" w15:restartNumberingAfterBreak="0">
    <w:nsid w:val="4C076D35"/>
    <w:multiLevelType w:val="hybridMultilevel"/>
    <w:tmpl w:val="D79C1E28"/>
    <w:lvl w:ilvl="0" w:tplc="6A2C7D68">
      <w:start w:val="1"/>
      <w:numFmt w:val="decimal"/>
      <w:lvlText w:val="%1."/>
      <w:lvlJc w:val="left"/>
      <w:pPr>
        <w:ind w:left="1131"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3A0C5D8">
      <w:start w:val="1"/>
      <w:numFmt w:val="lowerLetter"/>
      <w:lvlText w:val="%2)"/>
      <w:lvlJc w:val="left"/>
      <w:pPr>
        <w:ind w:left="143" w:hanging="29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F3EED00">
      <w:numFmt w:val="bullet"/>
      <w:lvlText w:val="•"/>
      <w:lvlJc w:val="left"/>
      <w:pPr>
        <w:ind w:left="2068" w:hanging="295"/>
      </w:pPr>
      <w:rPr>
        <w:rFonts w:hint="default"/>
        <w:lang w:val="vi" w:eastAsia="en-US" w:bidi="ar-SA"/>
      </w:rPr>
    </w:lvl>
    <w:lvl w:ilvl="3" w:tplc="C13E1A12">
      <w:numFmt w:val="bullet"/>
      <w:lvlText w:val="•"/>
      <w:lvlJc w:val="left"/>
      <w:pPr>
        <w:ind w:left="2997" w:hanging="295"/>
      </w:pPr>
      <w:rPr>
        <w:rFonts w:hint="default"/>
        <w:lang w:val="vi" w:eastAsia="en-US" w:bidi="ar-SA"/>
      </w:rPr>
    </w:lvl>
    <w:lvl w:ilvl="4" w:tplc="6F847878">
      <w:numFmt w:val="bullet"/>
      <w:lvlText w:val="•"/>
      <w:lvlJc w:val="left"/>
      <w:pPr>
        <w:ind w:left="3925" w:hanging="295"/>
      </w:pPr>
      <w:rPr>
        <w:rFonts w:hint="default"/>
        <w:lang w:val="vi" w:eastAsia="en-US" w:bidi="ar-SA"/>
      </w:rPr>
    </w:lvl>
    <w:lvl w:ilvl="5" w:tplc="28F46790">
      <w:numFmt w:val="bullet"/>
      <w:lvlText w:val="•"/>
      <w:lvlJc w:val="left"/>
      <w:pPr>
        <w:ind w:left="4854" w:hanging="295"/>
      </w:pPr>
      <w:rPr>
        <w:rFonts w:hint="default"/>
        <w:lang w:val="vi" w:eastAsia="en-US" w:bidi="ar-SA"/>
      </w:rPr>
    </w:lvl>
    <w:lvl w:ilvl="6" w:tplc="8B388854">
      <w:numFmt w:val="bullet"/>
      <w:lvlText w:val="•"/>
      <w:lvlJc w:val="left"/>
      <w:pPr>
        <w:ind w:left="5783" w:hanging="295"/>
      </w:pPr>
      <w:rPr>
        <w:rFonts w:hint="default"/>
        <w:lang w:val="vi" w:eastAsia="en-US" w:bidi="ar-SA"/>
      </w:rPr>
    </w:lvl>
    <w:lvl w:ilvl="7" w:tplc="9F029F6C">
      <w:numFmt w:val="bullet"/>
      <w:lvlText w:val="•"/>
      <w:lvlJc w:val="left"/>
      <w:pPr>
        <w:ind w:left="6711" w:hanging="295"/>
      </w:pPr>
      <w:rPr>
        <w:rFonts w:hint="default"/>
        <w:lang w:val="vi" w:eastAsia="en-US" w:bidi="ar-SA"/>
      </w:rPr>
    </w:lvl>
    <w:lvl w:ilvl="8" w:tplc="A4780760">
      <w:numFmt w:val="bullet"/>
      <w:lvlText w:val="•"/>
      <w:lvlJc w:val="left"/>
      <w:pPr>
        <w:ind w:left="7640" w:hanging="295"/>
      </w:pPr>
      <w:rPr>
        <w:rFonts w:hint="default"/>
        <w:lang w:val="vi" w:eastAsia="en-US" w:bidi="ar-SA"/>
      </w:rPr>
    </w:lvl>
  </w:abstractNum>
  <w:abstractNum w:abstractNumId="2" w15:restartNumberingAfterBreak="0">
    <w:nsid w:val="51C40D78"/>
    <w:multiLevelType w:val="hybridMultilevel"/>
    <w:tmpl w:val="D5081616"/>
    <w:lvl w:ilvl="0" w:tplc="9F225832">
      <w:start w:val="1"/>
      <w:numFmt w:val="decimal"/>
      <w:lvlText w:val="%1."/>
      <w:lvlJc w:val="left"/>
      <w:pPr>
        <w:ind w:left="143" w:hanging="298"/>
        <w:jc w:val="left"/>
      </w:pPr>
      <w:rPr>
        <w:rFonts w:ascii="Times New Roman" w:eastAsia="Times New Roman" w:hAnsi="Times New Roman" w:cs="Times New Roman" w:hint="default"/>
        <w:b/>
        <w:bCs/>
        <w:i w:val="0"/>
        <w:iCs w:val="0"/>
        <w:spacing w:val="0"/>
        <w:w w:val="100"/>
        <w:sz w:val="28"/>
        <w:szCs w:val="28"/>
        <w:lang w:val="vi" w:eastAsia="en-US" w:bidi="ar-SA"/>
      </w:rPr>
    </w:lvl>
    <w:lvl w:ilvl="1" w:tplc="FA48430C">
      <w:start w:val="1"/>
      <w:numFmt w:val="lowerLetter"/>
      <w:lvlText w:val="%2)"/>
      <w:lvlJc w:val="left"/>
      <w:pPr>
        <w:ind w:left="143" w:hanging="29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79040E1E">
      <w:numFmt w:val="bullet"/>
      <w:lvlText w:val="•"/>
      <w:lvlJc w:val="left"/>
      <w:pPr>
        <w:ind w:left="1944" w:hanging="293"/>
      </w:pPr>
      <w:rPr>
        <w:rFonts w:hint="default"/>
        <w:lang w:val="vi" w:eastAsia="en-US" w:bidi="ar-SA"/>
      </w:rPr>
    </w:lvl>
    <w:lvl w:ilvl="3" w:tplc="EAAC6294">
      <w:numFmt w:val="bullet"/>
      <w:lvlText w:val="•"/>
      <w:lvlJc w:val="left"/>
      <w:pPr>
        <w:ind w:left="2888" w:hanging="293"/>
      </w:pPr>
      <w:rPr>
        <w:rFonts w:hint="default"/>
        <w:lang w:val="vi" w:eastAsia="en-US" w:bidi="ar-SA"/>
      </w:rPr>
    </w:lvl>
    <w:lvl w:ilvl="4" w:tplc="31EA3E92">
      <w:numFmt w:val="bullet"/>
      <w:lvlText w:val="•"/>
      <w:lvlJc w:val="left"/>
      <w:pPr>
        <w:ind w:left="3832" w:hanging="293"/>
      </w:pPr>
      <w:rPr>
        <w:rFonts w:hint="default"/>
        <w:lang w:val="vi" w:eastAsia="en-US" w:bidi="ar-SA"/>
      </w:rPr>
    </w:lvl>
    <w:lvl w:ilvl="5" w:tplc="EFBEFC7C">
      <w:numFmt w:val="bullet"/>
      <w:lvlText w:val="•"/>
      <w:lvlJc w:val="left"/>
      <w:pPr>
        <w:ind w:left="4776" w:hanging="293"/>
      </w:pPr>
      <w:rPr>
        <w:rFonts w:hint="default"/>
        <w:lang w:val="vi" w:eastAsia="en-US" w:bidi="ar-SA"/>
      </w:rPr>
    </w:lvl>
    <w:lvl w:ilvl="6" w:tplc="D6A0678C">
      <w:numFmt w:val="bullet"/>
      <w:lvlText w:val="•"/>
      <w:lvlJc w:val="left"/>
      <w:pPr>
        <w:ind w:left="5720" w:hanging="293"/>
      </w:pPr>
      <w:rPr>
        <w:rFonts w:hint="default"/>
        <w:lang w:val="vi" w:eastAsia="en-US" w:bidi="ar-SA"/>
      </w:rPr>
    </w:lvl>
    <w:lvl w:ilvl="7" w:tplc="011A93E8">
      <w:numFmt w:val="bullet"/>
      <w:lvlText w:val="•"/>
      <w:lvlJc w:val="left"/>
      <w:pPr>
        <w:ind w:left="6664" w:hanging="293"/>
      </w:pPr>
      <w:rPr>
        <w:rFonts w:hint="default"/>
        <w:lang w:val="vi" w:eastAsia="en-US" w:bidi="ar-SA"/>
      </w:rPr>
    </w:lvl>
    <w:lvl w:ilvl="8" w:tplc="9BD6E294">
      <w:numFmt w:val="bullet"/>
      <w:lvlText w:val="•"/>
      <w:lvlJc w:val="left"/>
      <w:pPr>
        <w:ind w:left="7609" w:hanging="293"/>
      </w:pPr>
      <w:rPr>
        <w:rFonts w:hint="default"/>
        <w:lang w:val="vi" w:eastAsia="en-US" w:bidi="ar-SA"/>
      </w:rPr>
    </w:lvl>
  </w:abstractNum>
  <w:abstractNum w:abstractNumId="3" w15:restartNumberingAfterBreak="0">
    <w:nsid w:val="71104011"/>
    <w:multiLevelType w:val="hybridMultilevel"/>
    <w:tmpl w:val="1D9093FC"/>
    <w:lvl w:ilvl="0" w:tplc="98C8969C">
      <w:numFmt w:val="bullet"/>
      <w:lvlText w:val="-"/>
      <w:lvlJc w:val="left"/>
      <w:pPr>
        <w:ind w:left="177" w:hanging="128"/>
      </w:pPr>
      <w:rPr>
        <w:rFonts w:ascii="Times New Roman" w:eastAsia="Times New Roman" w:hAnsi="Times New Roman" w:cs="Times New Roman" w:hint="default"/>
        <w:b w:val="0"/>
        <w:bCs w:val="0"/>
        <w:i w:val="0"/>
        <w:iCs w:val="0"/>
        <w:spacing w:val="0"/>
        <w:w w:val="100"/>
        <w:sz w:val="22"/>
        <w:szCs w:val="22"/>
        <w:lang w:val="vi" w:eastAsia="en-US" w:bidi="ar-SA"/>
      </w:rPr>
    </w:lvl>
    <w:lvl w:ilvl="1" w:tplc="6242DC3A">
      <w:numFmt w:val="bullet"/>
      <w:lvlText w:val="•"/>
      <w:lvlJc w:val="left"/>
      <w:pPr>
        <w:ind w:left="599" w:hanging="128"/>
      </w:pPr>
      <w:rPr>
        <w:rFonts w:hint="default"/>
        <w:lang w:val="vi" w:eastAsia="en-US" w:bidi="ar-SA"/>
      </w:rPr>
    </w:lvl>
    <w:lvl w:ilvl="2" w:tplc="5C580C8A">
      <w:numFmt w:val="bullet"/>
      <w:lvlText w:val="•"/>
      <w:lvlJc w:val="left"/>
      <w:pPr>
        <w:ind w:left="1019" w:hanging="128"/>
      </w:pPr>
      <w:rPr>
        <w:rFonts w:hint="default"/>
        <w:lang w:val="vi" w:eastAsia="en-US" w:bidi="ar-SA"/>
      </w:rPr>
    </w:lvl>
    <w:lvl w:ilvl="3" w:tplc="68481DA4">
      <w:numFmt w:val="bullet"/>
      <w:lvlText w:val="•"/>
      <w:lvlJc w:val="left"/>
      <w:pPr>
        <w:ind w:left="1439" w:hanging="128"/>
      </w:pPr>
      <w:rPr>
        <w:rFonts w:hint="default"/>
        <w:lang w:val="vi" w:eastAsia="en-US" w:bidi="ar-SA"/>
      </w:rPr>
    </w:lvl>
    <w:lvl w:ilvl="4" w:tplc="81DE8980">
      <w:numFmt w:val="bullet"/>
      <w:lvlText w:val="•"/>
      <w:lvlJc w:val="left"/>
      <w:pPr>
        <w:ind w:left="1858" w:hanging="128"/>
      </w:pPr>
      <w:rPr>
        <w:rFonts w:hint="default"/>
        <w:lang w:val="vi" w:eastAsia="en-US" w:bidi="ar-SA"/>
      </w:rPr>
    </w:lvl>
    <w:lvl w:ilvl="5" w:tplc="582AAD4E">
      <w:numFmt w:val="bullet"/>
      <w:lvlText w:val="•"/>
      <w:lvlJc w:val="left"/>
      <w:pPr>
        <w:ind w:left="2278" w:hanging="128"/>
      </w:pPr>
      <w:rPr>
        <w:rFonts w:hint="default"/>
        <w:lang w:val="vi" w:eastAsia="en-US" w:bidi="ar-SA"/>
      </w:rPr>
    </w:lvl>
    <w:lvl w:ilvl="6" w:tplc="29DA18DA">
      <w:numFmt w:val="bullet"/>
      <w:lvlText w:val="•"/>
      <w:lvlJc w:val="left"/>
      <w:pPr>
        <w:ind w:left="2698" w:hanging="128"/>
      </w:pPr>
      <w:rPr>
        <w:rFonts w:hint="default"/>
        <w:lang w:val="vi" w:eastAsia="en-US" w:bidi="ar-SA"/>
      </w:rPr>
    </w:lvl>
    <w:lvl w:ilvl="7" w:tplc="C734D14A">
      <w:numFmt w:val="bullet"/>
      <w:lvlText w:val="•"/>
      <w:lvlJc w:val="left"/>
      <w:pPr>
        <w:ind w:left="3117" w:hanging="128"/>
      </w:pPr>
      <w:rPr>
        <w:rFonts w:hint="default"/>
        <w:lang w:val="vi" w:eastAsia="en-US" w:bidi="ar-SA"/>
      </w:rPr>
    </w:lvl>
    <w:lvl w:ilvl="8" w:tplc="89D2DD9E">
      <w:numFmt w:val="bullet"/>
      <w:lvlText w:val="•"/>
      <w:lvlJc w:val="left"/>
      <w:pPr>
        <w:ind w:left="3537" w:hanging="128"/>
      </w:pPr>
      <w:rPr>
        <w:rFonts w:hint="default"/>
        <w:lang w:val="vi"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7C"/>
    <w:rsid w:val="00060D4C"/>
    <w:rsid w:val="00077173"/>
    <w:rsid w:val="00082416"/>
    <w:rsid w:val="000A1074"/>
    <w:rsid w:val="000C23E1"/>
    <w:rsid w:val="00114AD4"/>
    <w:rsid w:val="00143E94"/>
    <w:rsid w:val="0016389F"/>
    <w:rsid w:val="00167A89"/>
    <w:rsid w:val="001722C3"/>
    <w:rsid w:val="00181291"/>
    <w:rsid w:val="00181F7D"/>
    <w:rsid w:val="001A778B"/>
    <w:rsid w:val="001D27CB"/>
    <w:rsid w:val="0021064D"/>
    <w:rsid w:val="00233605"/>
    <w:rsid w:val="002477EF"/>
    <w:rsid w:val="002A565A"/>
    <w:rsid w:val="002E056A"/>
    <w:rsid w:val="00312849"/>
    <w:rsid w:val="003278ED"/>
    <w:rsid w:val="00361492"/>
    <w:rsid w:val="003739C6"/>
    <w:rsid w:val="0037466E"/>
    <w:rsid w:val="00386067"/>
    <w:rsid w:val="003C0DA7"/>
    <w:rsid w:val="004146ED"/>
    <w:rsid w:val="00432551"/>
    <w:rsid w:val="004427E7"/>
    <w:rsid w:val="00443FBF"/>
    <w:rsid w:val="00451337"/>
    <w:rsid w:val="004562D6"/>
    <w:rsid w:val="004F4EA0"/>
    <w:rsid w:val="0050142D"/>
    <w:rsid w:val="005146CE"/>
    <w:rsid w:val="00556476"/>
    <w:rsid w:val="005A7472"/>
    <w:rsid w:val="005C3671"/>
    <w:rsid w:val="005C55EB"/>
    <w:rsid w:val="005E48BC"/>
    <w:rsid w:val="0069793A"/>
    <w:rsid w:val="006D0294"/>
    <w:rsid w:val="006E04CC"/>
    <w:rsid w:val="006E70EE"/>
    <w:rsid w:val="007176C8"/>
    <w:rsid w:val="00717CF6"/>
    <w:rsid w:val="00733966"/>
    <w:rsid w:val="00742FAD"/>
    <w:rsid w:val="00750684"/>
    <w:rsid w:val="007613D4"/>
    <w:rsid w:val="00763D3F"/>
    <w:rsid w:val="00767591"/>
    <w:rsid w:val="00806F5B"/>
    <w:rsid w:val="00836424"/>
    <w:rsid w:val="00880AD0"/>
    <w:rsid w:val="00883303"/>
    <w:rsid w:val="0089777F"/>
    <w:rsid w:val="008A0D70"/>
    <w:rsid w:val="008D5C0F"/>
    <w:rsid w:val="008E0FCB"/>
    <w:rsid w:val="00912C00"/>
    <w:rsid w:val="009260A9"/>
    <w:rsid w:val="00952B89"/>
    <w:rsid w:val="0098116A"/>
    <w:rsid w:val="00985C89"/>
    <w:rsid w:val="009A0940"/>
    <w:rsid w:val="009A0FD9"/>
    <w:rsid w:val="009D3707"/>
    <w:rsid w:val="00A2349C"/>
    <w:rsid w:val="00A27EBC"/>
    <w:rsid w:val="00A34752"/>
    <w:rsid w:val="00A54CDE"/>
    <w:rsid w:val="00A65085"/>
    <w:rsid w:val="00A8741B"/>
    <w:rsid w:val="00AF6FA0"/>
    <w:rsid w:val="00B16997"/>
    <w:rsid w:val="00B81225"/>
    <w:rsid w:val="00C2164B"/>
    <w:rsid w:val="00C477EE"/>
    <w:rsid w:val="00C535CB"/>
    <w:rsid w:val="00C84FEC"/>
    <w:rsid w:val="00CB59E4"/>
    <w:rsid w:val="00D319C4"/>
    <w:rsid w:val="00D416C0"/>
    <w:rsid w:val="00D42652"/>
    <w:rsid w:val="00D85EE1"/>
    <w:rsid w:val="00D877B2"/>
    <w:rsid w:val="00DA0A36"/>
    <w:rsid w:val="00DC70E1"/>
    <w:rsid w:val="00DD72FE"/>
    <w:rsid w:val="00DF07D1"/>
    <w:rsid w:val="00E02E4A"/>
    <w:rsid w:val="00E1514C"/>
    <w:rsid w:val="00E468AE"/>
    <w:rsid w:val="00E6688C"/>
    <w:rsid w:val="00E70777"/>
    <w:rsid w:val="00E73C5C"/>
    <w:rsid w:val="00E832F5"/>
    <w:rsid w:val="00EB7203"/>
    <w:rsid w:val="00EE5DDD"/>
    <w:rsid w:val="00EF356D"/>
    <w:rsid w:val="00F14610"/>
    <w:rsid w:val="00F27B5E"/>
    <w:rsid w:val="00F71F6D"/>
    <w:rsid w:val="00F7677C"/>
    <w:rsid w:val="00FB6BD4"/>
    <w:rsid w:val="00FE78F3"/>
    <w:rsid w:val="00FF0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6520A"/>
  <w15:docId w15:val="{6111CD6C-C6FB-40FF-AEE1-BF9B4E0D6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43"/>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143" w:firstLine="566"/>
      <w:jc w:val="both"/>
    </w:pPr>
    <w:rPr>
      <w:sz w:val="28"/>
      <w:szCs w:val="28"/>
    </w:rPr>
  </w:style>
  <w:style w:type="paragraph" w:styleId="ListParagraph">
    <w:name w:val="List Paragraph"/>
    <w:basedOn w:val="Normal"/>
    <w:uiPriority w:val="1"/>
    <w:qFormat/>
    <w:pPr>
      <w:spacing w:before="121"/>
      <w:ind w:left="143"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14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AD4"/>
    <w:rPr>
      <w:rFonts w:ascii="Segoe UI" w:eastAsia="Times New Roman" w:hAnsi="Segoe UI" w:cs="Segoe UI"/>
      <w:sz w:val="18"/>
      <w:szCs w:val="18"/>
      <w:lang w:val="vi"/>
    </w:rPr>
  </w:style>
  <w:style w:type="paragraph" w:styleId="Header">
    <w:name w:val="header"/>
    <w:basedOn w:val="Normal"/>
    <w:link w:val="HeaderChar"/>
    <w:uiPriority w:val="99"/>
    <w:unhideWhenUsed/>
    <w:rsid w:val="001D27CB"/>
    <w:pPr>
      <w:tabs>
        <w:tab w:val="center" w:pos="4680"/>
        <w:tab w:val="right" w:pos="9360"/>
      </w:tabs>
    </w:pPr>
  </w:style>
  <w:style w:type="character" w:customStyle="1" w:styleId="HeaderChar">
    <w:name w:val="Header Char"/>
    <w:basedOn w:val="DefaultParagraphFont"/>
    <w:link w:val="Header"/>
    <w:uiPriority w:val="99"/>
    <w:rsid w:val="001D27CB"/>
    <w:rPr>
      <w:rFonts w:ascii="Times New Roman" w:eastAsia="Times New Roman" w:hAnsi="Times New Roman" w:cs="Times New Roman"/>
      <w:lang w:val="vi"/>
    </w:rPr>
  </w:style>
  <w:style w:type="paragraph" w:styleId="Footer">
    <w:name w:val="footer"/>
    <w:basedOn w:val="Normal"/>
    <w:link w:val="FooterChar"/>
    <w:uiPriority w:val="99"/>
    <w:unhideWhenUsed/>
    <w:rsid w:val="001D27CB"/>
    <w:pPr>
      <w:tabs>
        <w:tab w:val="center" w:pos="4680"/>
        <w:tab w:val="right" w:pos="9360"/>
      </w:tabs>
    </w:pPr>
  </w:style>
  <w:style w:type="character" w:customStyle="1" w:styleId="FooterChar">
    <w:name w:val="Footer Char"/>
    <w:basedOn w:val="DefaultParagraphFont"/>
    <w:link w:val="Footer"/>
    <w:uiPriority w:val="99"/>
    <w:rsid w:val="001D27C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2410</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ỦY BAN NHÂN DÂN</vt:lpstr>
      <vt:lpstr>ỦY BAN NHÂN DÂN</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vtquang</dc:creator>
  <cp:lastModifiedBy>admin</cp:lastModifiedBy>
  <cp:revision>3</cp:revision>
  <cp:lastPrinted>2025-04-14T03:31:00Z</cp:lastPrinted>
  <dcterms:created xsi:type="dcterms:W3CDTF">2025-04-21T03:32:00Z</dcterms:created>
  <dcterms:modified xsi:type="dcterms:W3CDTF">2025-04-21T07:48:00Z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2016</vt:lpwstr>
  </property>
  <property fmtid="{D5CDD505-2E9C-101B-9397-08002B2CF9AE}" pid="4" name="LastSaved">
    <vt:filetime>2025-02-27T00:00:00Z</vt:filetime>
  </property>
  <property fmtid="{D5CDD505-2E9C-101B-9397-08002B2CF9AE}" pid="5" name="Producer">
    <vt:lpwstr>Microsoft® Word 2016; modified using iText® 5.5.8 ©2000-2015 iText Group NV (AGPL-version)</vt:lpwstr>
  </property>
</Properties>
</file>