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GenStyleDefTable"/>
        <w:tblW w:w="0" w:type="auto"/>
        <w:jc w:val="center"/>
        <w:tblInd w:w="0" w:type="dxa"/>
        <w:tblCellMar>
          <w:left w:w="108" w:type="dxa"/>
          <w:right w:w="108" w:type="dxa"/>
        </w:tblCellMar>
        <w:tblLook w:val="01E0" w:firstRow="1" w:lastRow="1" w:firstColumn="1" w:lastColumn="1" w:noHBand="0" w:noVBand="0"/>
      </w:tblPr>
      <w:tblGrid>
        <w:gridCol w:w="3168"/>
        <w:gridCol w:w="5688"/>
      </w:tblGrid>
      <w:tr w:rsidR="0026507C">
        <w:trPr>
          <w:jc w:val="center"/>
        </w:trPr>
        <w:tc>
          <w:tcPr>
            <w:tcW w:w="3168" w:type="dxa"/>
            <w:tcBorders>
              <w:top w:val="none" w:sz="0" w:space="0" w:color="000000"/>
              <w:left w:val="none" w:sz="0" w:space="0" w:color="000000"/>
              <w:bottom w:val="none" w:sz="0" w:space="0" w:color="000000"/>
              <w:right w:val="none" w:sz="0" w:space="0" w:color="000000"/>
            </w:tcBorders>
            <w:noWrap/>
          </w:tcPr>
          <w:p w:rsidR="0026507C" w:rsidRDefault="0082002C">
            <w:pPr>
              <w:jc w:val="center"/>
              <w:rPr>
                <w:b/>
                <w:bCs/>
                <w:color w:val="000000"/>
                <w:sz w:val="26"/>
                <w:szCs w:val="26"/>
              </w:rPr>
            </w:pPr>
            <w:r>
              <w:rPr>
                <w:b/>
                <w:bCs/>
                <w:color w:val="000000"/>
                <w:sz w:val="26"/>
                <w:szCs w:val="26"/>
              </w:rPr>
              <w:t>ỦY BAN NHÂN DÂN</w:t>
            </w:r>
          </w:p>
        </w:tc>
        <w:tc>
          <w:tcPr>
            <w:tcW w:w="5688" w:type="dxa"/>
            <w:tcBorders>
              <w:top w:val="none" w:sz="0" w:space="0" w:color="000000"/>
              <w:left w:val="none" w:sz="0" w:space="0" w:color="000000"/>
              <w:bottom w:val="none" w:sz="0" w:space="0" w:color="000000"/>
              <w:right w:val="none" w:sz="0" w:space="0" w:color="000000"/>
            </w:tcBorders>
            <w:noWrap/>
          </w:tcPr>
          <w:p w:rsidR="0026507C" w:rsidRDefault="0082002C">
            <w:pPr>
              <w:jc w:val="center"/>
              <w:rPr>
                <w:b/>
                <w:bCs/>
                <w:color w:val="000000"/>
                <w:sz w:val="26"/>
                <w:szCs w:val="26"/>
              </w:rPr>
            </w:pPr>
            <w:r>
              <w:rPr>
                <w:b/>
                <w:bCs/>
                <w:color w:val="000000"/>
                <w:sz w:val="26"/>
                <w:szCs w:val="26"/>
              </w:rPr>
              <w:t>CỘNG HÒA XÃ HỘI CHỦ NGHĨA VIỆT NAM</w:t>
            </w:r>
          </w:p>
        </w:tc>
      </w:tr>
      <w:tr w:rsidR="0026507C">
        <w:trPr>
          <w:jc w:val="center"/>
        </w:trPr>
        <w:tc>
          <w:tcPr>
            <w:tcW w:w="3168" w:type="dxa"/>
            <w:tcBorders>
              <w:top w:val="none" w:sz="0" w:space="0" w:color="000000"/>
              <w:left w:val="none" w:sz="0" w:space="0" w:color="000000"/>
              <w:bottom w:val="none" w:sz="0" w:space="0" w:color="000000"/>
              <w:right w:val="none" w:sz="0" w:space="0" w:color="000000"/>
            </w:tcBorders>
            <w:noWrap/>
          </w:tcPr>
          <w:p w:rsidR="0026507C" w:rsidRDefault="0082002C">
            <w:pPr>
              <w:jc w:val="center"/>
              <w:rPr>
                <w:b/>
                <w:bCs/>
                <w:color w:val="000000"/>
                <w:sz w:val="26"/>
                <w:szCs w:val="26"/>
              </w:rPr>
            </w:pPr>
            <w:r>
              <w:rPr>
                <w:b/>
                <w:bCs/>
                <w:color w:val="000000"/>
                <w:sz w:val="26"/>
                <w:szCs w:val="26"/>
              </w:rPr>
              <w:t>TỈNH VĨNH PHÚC</w:t>
            </w:r>
          </w:p>
        </w:tc>
        <w:tc>
          <w:tcPr>
            <w:tcW w:w="5688" w:type="dxa"/>
            <w:tcBorders>
              <w:top w:val="none" w:sz="0" w:space="0" w:color="000000"/>
              <w:left w:val="none" w:sz="0" w:space="0" w:color="000000"/>
              <w:bottom w:val="none" w:sz="0" w:space="0" w:color="000000"/>
              <w:right w:val="none" w:sz="0" w:space="0" w:color="000000"/>
            </w:tcBorders>
            <w:noWrap/>
          </w:tcPr>
          <w:p w:rsidR="0026507C" w:rsidRDefault="0082002C">
            <w:pPr>
              <w:jc w:val="center"/>
              <w:rPr>
                <w:color w:val="000000"/>
              </w:rPr>
            </w:pPr>
            <w:r>
              <w:rPr>
                <w:b/>
                <w:bCs/>
                <w:color w:val="000000"/>
              </w:rPr>
              <w:t>Độc lập - Tự do - Hạnh phúc</w:t>
            </w:r>
          </w:p>
        </w:tc>
      </w:tr>
      <w:tr w:rsidR="0026507C">
        <w:trPr>
          <w:jc w:val="center"/>
        </w:trPr>
        <w:tc>
          <w:tcPr>
            <w:tcW w:w="3168" w:type="dxa"/>
            <w:tcBorders>
              <w:top w:val="none" w:sz="0" w:space="0" w:color="000000"/>
              <w:left w:val="none" w:sz="0" w:space="0" w:color="000000"/>
              <w:bottom w:val="none" w:sz="0" w:space="0" w:color="000000"/>
              <w:right w:val="none" w:sz="0" w:space="0" w:color="000000"/>
            </w:tcBorders>
            <w:noWrap/>
          </w:tcPr>
          <w:p w:rsidR="0026507C" w:rsidRDefault="002A17BC" w:rsidP="00BD2115">
            <w:pPr>
              <w:spacing w:before="240" w:after="120"/>
              <w:jc w:val="center"/>
              <w:rPr>
                <w:b/>
                <w:bCs/>
                <w:color w:val="000000"/>
              </w:rPr>
            </w:pPr>
            <w:r>
              <w:rPr>
                <w:noProof/>
                <w:color w:val="000000"/>
              </w:rPr>
              <mc:AlternateContent>
                <mc:Choice Requires="wps">
                  <w:drawing>
                    <wp:anchor distT="0" distB="0" distL="114300" distR="114300" simplePos="0" relativeHeight="524290" behindDoc="0" locked="0" layoutInCell="1" allowOverlap="1">
                      <wp:simplePos x="0" y="0"/>
                      <wp:positionH relativeFrom="column">
                        <wp:posOffset>638810</wp:posOffset>
                      </wp:positionH>
                      <wp:positionV relativeFrom="paragraph">
                        <wp:posOffset>6350</wp:posOffset>
                      </wp:positionV>
                      <wp:extent cx="539750" cy="0"/>
                      <wp:effectExtent l="8890" t="10160" r="13335" b="8890"/>
                      <wp:wrapNone/>
                      <wp:docPr id="3" name="shape 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9750" cy="0"/>
                              </a:xfrm>
                              <a:custGeom>
                                <a:avLst/>
                                <a:gdLst>
                                  <a:gd name="T0" fmla="*/ 0 w 100000"/>
                                  <a:gd name="T1" fmla="*/ 0 h 100000"/>
                                  <a:gd name="T2" fmla="*/ 100000 w 100000"/>
                                  <a:gd name="T3" fmla="*/ 14993056 h 100000"/>
                                  <a:gd name="T4" fmla="*/ 0 w 100000"/>
                                  <a:gd name="T5" fmla="*/ 0 h 100000"/>
                                  <a:gd name="T6" fmla="*/ 0 w 100000"/>
                                  <a:gd name="T7" fmla="*/ 0 h 100000"/>
                                </a:gdLst>
                                <a:ahLst/>
                                <a:cxnLst>
                                  <a:cxn ang="0">
                                    <a:pos x="T0" y="T1"/>
                                  </a:cxn>
                                  <a:cxn ang="0">
                                    <a:pos x="T2" y="T3"/>
                                  </a:cxn>
                                </a:cxnLst>
                                <a:rect l="T4" t="T5" r="T6" b="T7"/>
                                <a:pathLst>
                                  <a:path w="100000" h="100000">
                                    <a:moveTo>
                                      <a:pt x="0" y="0"/>
                                    </a:moveTo>
                                    <a:lnTo>
                                      <a:pt x="100000" y="14993056"/>
                                    </a:lnTo>
                                  </a:path>
                                </a:pathLst>
                              </a:cu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F14557" id="shape 0" o:spid="_x0000_s1026" style="position:absolute;margin-left:50.3pt;margin-top:.5pt;width:42.5pt;height:0;z-index:524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00000,10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" path="m,l100000,14993056e">
                      <v:path o:connecttype="custom" o:connectlocs="0,0;539750,150" o:connectangles="0,0" textboxrect="0,0,100000,100000"/>
                    </v:shape>
                  </w:pict>
                </mc:Fallback>
              </mc:AlternateContent>
            </w:r>
            <w:r w:rsidR="0082002C">
              <w:rPr>
                <w:color w:val="000000"/>
              </w:rPr>
              <w:t xml:space="preserve">Số: </w:t>
            </w:r>
            <w:r w:rsidR="00BD2115">
              <w:rPr>
                <w:color w:val="000000"/>
              </w:rPr>
              <w:t>946</w:t>
            </w:r>
            <w:r w:rsidR="0082002C">
              <w:rPr>
                <w:color w:val="000000"/>
              </w:rPr>
              <w:t>/QĐ-UBND</w:t>
            </w:r>
          </w:p>
        </w:tc>
        <w:tc>
          <w:tcPr>
            <w:tcW w:w="5688" w:type="dxa"/>
            <w:tcBorders>
              <w:top w:val="none" w:sz="0" w:space="0" w:color="000000"/>
              <w:left w:val="none" w:sz="0" w:space="0" w:color="000000"/>
              <w:bottom w:val="none" w:sz="0" w:space="0" w:color="000000"/>
              <w:right w:val="none" w:sz="0" w:space="0" w:color="000000"/>
            </w:tcBorders>
            <w:noWrap/>
          </w:tcPr>
          <w:p w:rsidR="0026507C" w:rsidRDefault="002A17BC" w:rsidP="00BD2115">
            <w:pPr>
              <w:spacing w:before="240" w:after="120"/>
              <w:jc w:val="center"/>
              <w:rPr>
                <w:b/>
                <w:bCs/>
                <w:color w:val="000000"/>
              </w:rPr>
            </w:pPr>
            <w:r>
              <w:rPr>
                <w:i/>
                <w:iCs/>
                <w:noProof/>
                <w:color w:val="000000"/>
              </w:rPr>
              <mc:AlternateContent>
                <mc:Choice Requires="wps">
                  <w:drawing>
                    <wp:anchor distT="0" distB="0" distL="114300" distR="114300" simplePos="0" relativeHeight="251658240" behindDoc="0" locked="0" layoutInCell="1" allowOverlap="1">
                      <wp:simplePos x="0" y="0"/>
                      <wp:positionH relativeFrom="column">
                        <wp:posOffset>789940</wp:posOffset>
                      </wp:positionH>
                      <wp:positionV relativeFrom="paragraph">
                        <wp:posOffset>6350</wp:posOffset>
                      </wp:positionV>
                      <wp:extent cx="1915160" cy="0"/>
                      <wp:effectExtent l="9525" t="10160" r="8890" b="8890"/>
                      <wp:wrapNone/>
                      <wp:docPr id="2" name="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5160" cy="0"/>
                              </a:xfrm>
                              <a:custGeom>
                                <a:avLst/>
                                <a:gdLst>
                                  <a:gd name="T0" fmla="*/ 0 w 100000"/>
                                  <a:gd name="T1" fmla="*/ 0 h 100000"/>
                                  <a:gd name="T2" fmla="*/ 100000 w 100000"/>
                                  <a:gd name="T3" fmla="*/ 4431771 h 100000"/>
                                  <a:gd name="T4" fmla="*/ 0 w 100000"/>
                                  <a:gd name="T5" fmla="*/ 0 h 100000"/>
                                  <a:gd name="T6" fmla="*/ 100000 w 100000"/>
                                  <a:gd name="T7" fmla="*/ 100000 h 100000"/>
                                </a:gdLst>
                                <a:ahLst/>
                                <a:cxnLst>
                                  <a:cxn ang="0">
                                    <a:pos x="T0" y="T1"/>
                                  </a:cxn>
                                  <a:cxn ang="0">
                                    <a:pos x="T2" y="T3"/>
                                  </a:cxn>
                                </a:cxnLst>
                                <a:rect l="T4" t="T5" r="T6" b="T7"/>
                                <a:pathLst>
                                  <a:path w="100000" h="100000">
                                    <a:moveTo>
                                      <a:pt x="0" y="0"/>
                                    </a:moveTo>
                                    <a:lnTo>
                                      <a:pt x="100000" y="4431771"/>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A8E950" id="shape 1" o:spid="_x0000_s1026" style="position:absolute;margin-left:62.2pt;margin-top:.5pt;width:150.8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00000,10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" path="m,l100000,4431771e" filled="f">
                      <v:path o:connecttype="custom" o:connectlocs="0,0;1915160,44" o:connectangles="0,0" textboxrect="0,0,100000,0"/>
                    </v:shape>
                  </w:pict>
                </mc:Fallback>
              </mc:AlternateContent>
            </w:r>
            <w:r w:rsidR="0082002C">
              <w:rPr>
                <w:i/>
                <w:iCs/>
                <w:color w:val="000000"/>
              </w:rPr>
              <w:t xml:space="preserve">Vĩnh Phúc, ngày </w:t>
            </w:r>
            <w:r w:rsidR="00BD2115">
              <w:rPr>
                <w:i/>
                <w:iCs/>
                <w:color w:val="000000"/>
              </w:rPr>
              <w:t>15</w:t>
            </w:r>
            <w:r w:rsidR="0082002C">
              <w:rPr>
                <w:i/>
                <w:iCs/>
                <w:color w:val="000000"/>
              </w:rPr>
              <w:t xml:space="preserve"> tháng </w:t>
            </w:r>
            <w:r w:rsidR="00BD2115">
              <w:rPr>
                <w:i/>
                <w:iCs/>
                <w:color w:val="000000"/>
              </w:rPr>
              <w:t>5</w:t>
            </w:r>
            <w:r w:rsidR="0082002C">
              <w:rPr>
                <w:i/>
                <w:iCs/>
                <w:color w:val="000000"/>
              </w:rPr>
              <w:t xml:space="preserve"> năm 2025</w:t>
            </w:r>
          </w:p>
        </w:tc>
      </w:tr>
    </w:tbl>
    <w:p w:rsidR="0026507C" w:rsidRDefault="0082002C">
      <w:pPr>
        <w:pBdr>
          <w:top w:val="none" w:sz="4" w:space="1" w:color="000000"/>
        </w:pBdr>
        <w:jc w:val="both"/>
        <w:rPr>
          <w:b/>
          <w:bCs/>
          <w:color w:val="000000"/>
        </w:rPr>
      </w:pPr>
      <w:r>
        <w:rPr>
          <w:b/>
          <w:bCs/>
          <w:color w:val="000000"/>
        </w:rPr>
        <w:t xml:space="preserve">       </w:t>
      </w:r>
    </w:p>
    <w:p w:rsidR="0026507C" w:rsidRDefault="0082002C">
      <w:pPr>
        <w:pBdr>
          <w:top w:val="none" w:sz="4" w:space="1" w:color="000000"/>
        </w:pBdr>
        <w:jc w:val="center"/>
        <w:rPr>
          <w:color w:val="000000"/>
        </w:rPr>
      </w:pPr>
      <w:r>
        <w:rPr>
          <w:b/>
          <w:bCs/>
          <w:color w:val="000000"/>
        </w:rPr>
        <w:t>QUYẾT ĐỊNH</w:t>
      </w:r>
    </w:p>
    <w:p w:rsidR="0026507C" w:rsidRDefault="00BD2115">
      <w:pPr>
        <w:pBdr>
          <w:top w:val="none" w:sz="4" w:space="1" w:color="000000"/>
        </w:pBdr>
        <w:jc w:val="center"/>
        <w:rPr>
          <w:b/>
        </w:rPr>
      </w:pPr>
      <w:r>
        <w:rPr>
          <w:b/>
        </w:rPr>
        <w:t>Về việc</w:t>
      </w:r>
      <w:r w:rsidR="0082002C">
        <w:rPr>
          <w:b/>
        </w:rPr>
        <w:t xml:space="preserve"> kiện toàn Ban chỉ đạo thực hiện Chương trình phát triển </w:t>
      </w:r>
    </w:p>
    <w:p w:rsidR="0026507C" w:rsidRDefault="0082002C">
      <w:pPr>
        <w:pBdr>
          <w:top w:val="none" w:sz="4" w:space="1" w:color="000000"/>
        </w:pBdr>
        <w:jc w:val="center"/>
        <w:rPr>
          <w:b/>
        </w:rPr>
      </w:pPr>
      <w:r>
        <w:rPr>
          <w:b/>
        </w:rPr>
        <w:t>lâm nghiệp bền vững tỉnh Vĩnh Phúc giai đoạn 2021-2030</w:t>
      </w:r>
    </w:p>
    <w:p w:rsidR="0026507C" w:rsidRDefault="002A17BC">
      <w:pPr>
        <w:pBdr>
          <w:top w:val="none" w:sz="4" w:space="1" w:color="000000"/>
        </w:pBdr>
        <w:jc w:val="center"/>
        <w:rPr>
          <w:b/>
          <w:bCs/>
          <w:color w:val="000000"/>
          <w:sz w:val="6"/>
        </w:rPr>
      </w:pPr>
      <w:r>
        <w:rPr>
          <w:b/>
          <w:noProof/>
          <w:color w:val="000000"/>
        </w:rPr>
        <mc:AlternateContent>
          <mc:Choice Requires="wps">
            <w:drawing>
              <wp:anchor distT="0" distB="0" distL="114300" distR="114300" simplePos="0" relativeHeight="524289" behindDoc="0" locked="0" layoutInCell="1" allowOverlap="1">
                <wp:simplePos x="0" y="0"/>
                <wp:positionH relativeFrom="column">
                  <wp:posOffset>2349500</wp:posOffset>
                </wp:positionH>
                <wp:positionV relativeFrom="paragraph">
                  <wp:posOffset>13970</wp:posOffset>
                </wp:positionV>
                <wp:extent cx="1079500" cy="0"/>
                <wp:effectExtent l="6350" t="5080" r="9525" b="13970"/>
                <wp:wrapNone/>
                <wp:docPr id="1" name="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0" cy="0"/>
                        </a:xfrm>
                        <a:custGeom>
                          <a:avLst/>
                          <a:gdLst>
                            <a:gd name="T0" fmla="*/ 0 w 100000"/>
                            <a:gd name="T1" fmla="*/ 0 h 100000"/>
                            <a:gd name="T2" fmla="*/ 100000 w 100000"/>
                            <a:gd name="T3" fmla="*/ 62471065 h 100000"/>
                            <a:gd name="T4" fmla="*/ 0 w 100000"/>
                            <a:gd name="T5" fmla="*/ 0 h 100000"/>
                            <a:gd name="T6" fmla="*/ 0 w 100000"/>
                            <a:gd name="T7" fmla="*/ 0 h 100000"/>
                          </a:gdLst>
                          <a:ahLst/>
                          <a:cxnLst>
                            <a:cxn ang="0">
                              <a:pos x="T0" y="T1"/>
                            </a:cxn>
                            <a:cxn ang="0">
                              <a:pos x="T2" y="T3"/>
                            </a:cxn>
                          </a:cxnLst>
                          <a:rect l="T4" t="T5" r="T6" b="T7"/>
                          <a:pathLst>
                            <a:path w="100000" h="100000">
                              <a:moveTo>
                                <a:pt x="0" y="0"/>
                              </a:moveTo>
                              <a:lnTo>
                                <a:pt x="100000" y="62471065"/>
                              </a:lnTo>
                            </a:path>
                          </a:pathLst>
                        </a:cu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7FF09B" id="shape 3" o:spid="_x0000_s1026" style="position:absolute;margin-left:185pt;margin-top:1.1pt;width:85pt;height:0;z-index:5242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00000,10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" path="m,l100000,62471065e">
                <v:path o:connecttype="custom" o:connectlocs="0,0;1079500,625" o:connectangles="0,0" textboxrect="0,0,100000,100000"/>
              </v:shape>
            </w:pict>
          </mc:Fallback>
        </mc:AlternateContent>
      </w:r>
    </w:p>
    <w:p w:rsidR="0026507C" w:rsidRDefault="0026507C">
      <w:pPr>
        <w:spacing w:before="120" w:after="120"/>
        <w:ind w:left="176" w:right="176"/>
        <w:jc w:val="center"/>
        <w:rPr>
          <w:b/>
          <w:bCs/>
          <w:color w:val="000000"/>
          <w:sz w:val="6"/>
        </w:rPr>
      </w:pPr>
    </w:p>
    <w:p w:rsidR="0026507C" w:rsidRDefault="0082002C">
      <w:pPr>
        <w:spacing w:before="120" w:after="240"/>
        <w:ind w:left="176" w:right="176"/>
        <w:jc w:val="center"/>
        <w:rPr>
          <w:b/>
          <w:bCs/>
          <w:color w:val="000000"/>
        </w:rPr>
      </w:pPr>
      <w:r>
        <w:rPr>
          <w:b/>
          <w:bCs/>
          <w:color w:val="000000"/>
        </w:rPr>
        <w:t>ỦY BAN NHÂN DÂN TỈNH VĨNH PHÚC</w:t>
      </w:r>
    </w:p>
    <w:p w:rsidR="0026507C" w:rsidRPr="00CA2D2A" w:rsidRDefault="0082002C" w:rsidP="00BD2115">
      <w:pPr>
        <w:spacing w:before="60" w:after="60" w:line="400" w:lineRule="exact"/>
        <w:ind w:firstLine="737"/>
        <w:jc w:val="both"/>
        <w:rPr>
          <w:rFonts w:ascii="Times New Roman Italic" w:hAnsi="Times New Roman Italic"/>
          <w:i/>
          <w:spacing w:val="-6"/>
        </w:rPr>
      </w:pPr>
      <w:r w:rsidRPr="00CA2D2A">
        <w:rPr>
          <w:rFonts w:ascii="Times New Roman Italic" w:hAnsi="Times New Roman Italic"/>
          <w:i/>
          <w:spacing w:val="-6"/>
        </w:rPr>
        <w:t xml:space="preserve">Căn cứ Luật Tổ chức chính quyền địa phương ngày 19 tháng 02 năm 2025; </w:t>
      </w:r>
    </w:p>
    <w:p w:rsidR="0026507C" w:rsidRDefault="0082002C" w:rsidP="00BD2115">
      <w:pPr>
        <w:spacing w:before="60" w:after="60" w:line="400" w:lineRule="exact"/>
        <w:ind w:firstLine="737"/>
        <w:jc w:val="both"/>
        <w:rPr>
          <w:i/>
          <w:iCs/>
        </w:rPr>
      </w:pPr>
      <w:r>
        <w:rPr>
          <w:i/>
          <w:iCs/>
        </w:rPr>
        <w:t>Căn cứ Luật Lâm nghiệp năm 2017;</w:t>
      </w:r>
    </w:p>
    <w:p w:rsidR="0026507C" w:rsidRDefault="0082002C" w:rsidP="00BD2115">
      <w:pPr>
        <w:spacing w:before="60" w:after="60" w:line="400" w:lineRule="exact"/>
        <w:ind w:firstLine="737"/>
        <w:jc w:val="both"/>
        <w:rPr>
          <w:i/>
          <w:color w:val="000000"/>
        </w:rPr>
      </w:pPr>
      <w:r>
        <w:rPr>
          <w:i/>
          <w:color w:val="000000"/>
        </w:rPr>
        <w:t>Căn cứ Nghị định 156/2018/NĐ-CP ngày 16/11/2018 của Chính phủ Quy định chi tiết thi hành một số điều của Luật Lâm nghiệp; Nghị định số 91/2024/NĐ-CP ngày 18/7/2024 sửa đổi, bổ sung một số điều của Nghị định số 156/2018/NĐ-CP ngày 16/11/2018 c</w:t>
      </w:r>
      <w:r w:rsidR="00CA2D2A">
        <w:rPr>
          <w:i/>
          <w:color w:val="000000"/>
        </w:rPr>
        <w:t>ủa</w:t>
      </w:r>
      <w:r>
        <w:rPr>
          <w:i/>
          <w:color w:val="000000"/>
        </w:rPr>
        <w:t xml:space="preserve"> Chính phủ quy định chi tiết thi hành một số điều của Luật lâm nghiệp;</w:t>
      </w:r>
    </w:p>
    <w:p w:rsidR="0026507C" w:rsidRDefault="0082002C" w:rsidP="00BD2115">
      <w:pPr>
        <w:spacing w:before="60" w:after="60" w:line="400" w:lineRule="exact"/>
        <w:ind w:firstLine="737"/>
        <w:jc w:val="both"/>
        <w:rPr>
          <w:i/>
        </w:rPr>
      </w:pPr>
      <w:r>
        <w:rPr>
          <w:i/>
        </w:rPr>
        <w:t>Căn cứ Quyết định số 523/QĐ-TTg ngày 01/4/2021 của Thủ tướng Chính phủ phê duyệt chiến lược phát triển lâm nghiệp Việt Nam giai đoạn 2021-2030, tầm nhìn 2050;</w:t>
      </w:r>
    </w:p>
    <w:p w:rsidR="0026507C" w:rsidRDefault="0082002C" w:rsidP="00BD2115">
      <w:pPr>
        <w:spacing w:before="60" w:after="60" w:line="400" w:lineRule="exact"/>
        <w:ind w:firstLine="737"/>
        <w:jc w:val="both"/>
        <w:rPr>
          <w:i/>
        </w:rPr>
      </w:pPr>
      <w:r>
        <w:rPr>
          <w:i/>
        </w:rPr>
        <w:t>Căn cứ Quyết định số 809/QĐ-TTg ngày 12/7/2022 của Thủ tướng Chính phủ về việc phê duyệt Chương trình phát triển lâm nghiệp bền vững giai đoạn 2021-2025;</w:t>
      </w:r>
    </w:p>
    <w:p w:rsidR="0026507C" w:rsidRDefault="0082002C" w:rsidP="00BD2115">
      <w:pPr>
        <w:spacing w:before="60" w:after="60" w:line="400" w:lineRule="exact"/>
        <w:ind w:firstLine="737"/>
        <w:jc w:val="both"/>
        <w:rPr>
          <w:rFonts w:ascii="Times New Roman Italic" w:hAnsi="Times New Roman Italic"/>
          <w:i/>
          <w:iCs/>
          <w:spacing w:val="4"/>
        </w:rPr>
      </w:pPr>
      <w:r>
        <w:rPr>
          <w:rFonts w:ascii="Times New Roman Italic" w:hAnsi="Times New Roman Italic"/>
          <w:i/>
          <w:iCs/>
          <w:spacing w:val="4"/>
        </w:rPr>
        <w:t xml:space="preserve">Theo đề nghị của Sở Nông nghiệp và Môi trường tại Tờ trình số     </w:t>
      </w:r>
      <w:r w:rsidR="00BB49F9">
        <w:rPr>
          <w:rFonts w:ascii="Times New Roman Italic" w:hAnsi="Times New Roman Italic"/>
          <w:i/>
          <w:iCs/>
          <w:spacing w:val="4"/>
        </w:rPr>
        <w:t>122</w:t>
      </w:r>
      <w:r>
        <w:rPr>
          <w:rFonts w:ascii="Times New Roman Italic" w:hAnsi="Times New Roman Italic"/>
          <w:i/>
          <w:iCs/>
          <w:spacing w:val="4"/>
        </w:rPr>
        <w:t xml:space="preserve">/TTr-SNNMT ngày </w:t>
      </w:r>
      <w:r w:rsidR="00BB49F9">
        <w:rPr>
          <w:rFonts w:ascii="Times New Roman Italic" w:hAnsi="Times New Roman Italic"/>
          <w:i/>
          <w:iCs/>
          <w:spacing w:val="4"/>
        </w:rPr>
        <w:t>24</w:t>
      </w:r>
      <w:r>
        <w:rPr>
          <w:rFonts w:ascii="Times New Roman Italic" w:hAnsi="Times New Roman Italic"/>
          <w:i/>
          <w:iCs/>
          <w:spacing w:val="4"/>
        </w:rPr>
        <w:t>/4/2025.</w:t>
      </w:r>
    </w:p>
    <w:p w:rsidR="00BD2115" w:rsidRDefault="00BD2115" w:rsidP="00BD2115">
      <w:pPr>
        <w:spacing w:before="60" w:after="60" w:line="400" w:lineRule="exact"/>
        <w:jc w:val="center"/>
        <w:rPr>
          <w:b/>
          <w:bCs/>
        </w:rPr>
      </w:pPr>
    </w:p>
    <w:p w:rsidR="0026507C" w:rsidRDefault="0082002C" w:rsidP="00BD2115">
      <w:pPr>
        <w:spacing w:before="60" w:after="60" w:line="400" w:lineRule="exact"/>
        <w:jc w:val="center"/>
        <w:rPr>
          <w:b/>
          <w:bCs/>
        </w:rPr>
      </w:pPr>
      <w:r>
        <w:rPr>
          <w:b/>
          <w:bCs/>
        </w:rPr>
        <w:t>QUYẾT ĐỊNH:</w:t>
      </w:r>
    </w:p>
    <w:p w:rsidR="00BD2115" w:rsidRDefault="00BD2115" w:rsidP="00BD2115">
      <w:pPr>
        <w:spacing w:before="60" w:after="60" w:line="400" w:lineRule="exact"/>
        <w:jc w:val="center"/>
        <w:rPr>
          <w:b/>
          <w:bCs/>
        </w:rPr>
      </w:pPr>
    </w:p>
    <w:p w:rsidR="0026507C" w:rsidRDefault="0082002C" w:rsidP="00BD2115">
      <w:pPr>
        <w:spacing w:before="60" w:after="60" w:line="400" w:lineRule="exact"/>
        <w:ind w:firstLine="737"/>
        <w:jc w:val="both"/>
      </w:pPr>
      <w:r>
        <w:rPr>
          <w:b/>
          <w:bCs/>
        </w:rPr>
        <w:t xml:space="preserve">Điều 1. </w:t>
      </w:r>
      <w:r>
        <w:rPr>
          <w:bCs/>
        </w:rPr>
        <w:t xml:space="preserve">Kiện toàn Ban </w:t>
      </w:r>
      <w:r w:rsidR="00CA2D2A">
        <w:rPr>
          <w:bCs/>
        </w:rPr>
        <w:t>Chỉ đạo thực hiện Chương trình P</w:t>
      </w:r>
      <w:r>
        <w:rPr>
          <w:bCs/>
        </w:rPr>
        <w:t xml:space="preserve">hát triển lâm nghiệp bền vững tỉnh Vĩnh Phúc giai đoạn 2021-2030 </w:t>
      </w:r>
      <w:r>
        <w:rPr>
          <w:bCs/>
          <w:i/>
        </w:rPr>
        <w:t>(sau đây gọi là Ban chỉ đạo)</w:t>
      </w:r>
      <w:r>
        <w:t xml:space="preserve"> gồm các ông (bà) có tên sau:</w:t>
      </w:r>
    </w:p>
    <w:p w:rsidR="0026507C" w:rsidRDefault="0082002C" w:rsidP="00BD2115">
      <w:pPr>
        <w:spacing w:before="60" w:after="60" w:line="400" w:lineRule="exact"/>
        <w:ind w:firstLine="737"/>
        <w:jc w:val="both"/>
      </w:pPr>
      <w:r>
        <w:rPr>
          <w:lang w:val="it-IT"/>
        </w:rPr>
        <w:t>1. Trưởng Ban: Ông Vũ Việt Văn - Phó Chủ tịch UBND tỉnh;</w:t>
      </w:r>
    </w:p>
    <w:p w:rsidR="0026507C" w:rsidRDefault="0082002C" w:rsidP="00BD2115">
      <w:pPr>
        <w:spacing w:before="60" w:after="60" w:line="400" w:lineRule="exact"/>
        <w:ind w:firstLine="737"/>
        <w:jc w:val="both"/>
        <w:rPr>
          <w:lang w:val="it-IT"/>
        </w:rPr>
      </w:pPr>
      <w:r>
        <w:rPr>
          <w:lang w:val="it-IT"/>
        </w:rPr>
        <w:t xml:space="preserve">2. Phó Trưởng Ban thường trực: Ông </w:t>
      </w:r>
      <w:r>
        <w:t xml:space="preserve">Nguyễn Văn Quân </w:t>
      </w:r>
      <w:r>
        <w:noBreakHyphen/>
        <w:t xml:space="preserve"> Phó Giám đốc </w:t>
      </w:r>
      <w:r w:rsidR="00CA2D2A">
        <w:t>p</w:t>
      </w:r>
      <w:r>
        <w:t>hụ trách Sở Nông nghiệp và Môi trường</w:t>
      </w:r>
      <w:r>
        <w:rPr>
          <w:lang w:val="it-IT"/>
        </w:rPr>
        <w:t xml:space="preserve">; </w:t>
      </w:r>
    </w:p>
    <w:p w:rsidR="0026507C" w:rsidRDefault="0082002C" w:rsidP="00BD2115">
      <w:pPr>
        <w:spacing w:before="60" w:after="60" w:line="400" w:lineRule="exact"/>
        <w:ind w:firstLine="737"/>
        <w:jc w:val="both"/>
        <w:rPr>
          <w:lang w:val="it-IT"/>
        </w:rPr>
      </w:pPr>
      <w:r>
        <w:rPr>
          <w:lang w:val="it-IT"/>
        </w:rPr>
        <w:lastRenderedPageBreak/>
        <w:t xml:space="preserve">3. Các ủy viên: </w:t>
      </w:r>
    </w:p>
    <w:p w:rsidR="0026507C" w:rsidRDefault="0082002C" w:rsidP="00BD2115">
      <w:pPr>
        <w:spacing w:before="60" w:after="60" w:line="400" w:lineRule="exact"/>
        <w:ind w:firstLine="737"/>
        <w:jc w:val="both"/>
        <w:rPr>
          <w:lang w:val="it-IT"/>
        </w:rPr>
      </w:pPr>
      <w:r>
        <w:rPr>
          <w:lang w:val="it-IT"/>
        </w:rPr>
        <w:t xml:space="preserve">- Ông Hoàng Xuân Hoàn - Phó Giám đốc Sở Nông nghiệp </w:t>
      </w:r>
      <w:r w:rsidR="00CA2D2A">
        <w:rPr>
          <w:lang w:val="it-IT"/>
        </w:rPr>
        <w:t>và</w:t>
      </w:r>
      <w:r>
        <w:rPr>
          <w:lang w:val="it-IT"/>
        </w:rPr>
        <w:t xml:space="preserve"> Môi trường;</w:t>
      </w:r>
    </w:p>
    <w:p w:rsidR="0026507C" w:rsidRDefault="0082002C" w:rsidP="00BD2115">
      <w:pPr>
        <w:spacing w:before="60" w:after="60" w:line="400" w:lineRule="exact"/>
        <w:ind w:firstLine="737"/>
        <w:jc w:val="both"/>
        <w:rPr>
          <w:lang w:val="it-IT"/>
        </w:rPr>
      </w:pPr>
      <w:r>
        <w:rPr>
          <w:lang w:val="it-IT"/>
        </w:rPr>
        <w:t xml:space="preserve">- Ông Phạm Quang Thắng - Phó Giám đốc Sở Tài </w:t>
      </w:r>
      <w:r w:rsidR="00CA2D2A">
        <w:rPr>
          <w:lang w:val="it-IT"/>
        </w:rPr>
        <w:t>c</w:t>
      </w:r>
      <w:r>
        <w:rPr>
          <w:lang w:val="it-IT"/>
        </w:rPr>
        <w:t xml:space="preserve">hính; </w:t>
      </w:r>
    </w:p>
    <w:p w:rsidR="0026507C" w:rsidRDefault="0082002C" w:rsidP="00BD2115">
      <w:pPr>
        <w:spacing w:before="60" w:after="60" w:line="400" w:lineRule="exact"/>
        <w:ind w:firstLine="737"/>
        <w:jc w:val="both"/>
        <w:rPr>
          <w:lang w:val="it-IT"/>
        </w:rPr>
      </w:pPr>
      <w:r>
        <w:rPr>
          <w:lang w:val="it-IT"/>
        </w:rPr>
        <w:t>- Ông Nguyễn Côn</w:t>
      </w:r>
      <w:r w:rsidR="00CA2D2A">
        <w:rPr>
          <w:lang w:val="it-IT"/>
        </w:rPr>
        <w:t>g Võ - Phó Giám đốc Sở K</w:t>
      </w:r>
      <w:r>
        <w:rPr>
          <w:lang w:val="it-IT"/>
        </w:rPr>
        <w:t>hoa học &amp; Công nghệ;</w:t>
      </w:r>
    </w:p>
    <w:p w:rsidR="0026507C" w:rsidRDefault="0082002C" w:rsidP="00BD2115">
      <w:pPr>
        <w:spacing w:before="60" w:after="60" w:line="400" w:lineRule="exact"/>
        <w:ind w:firstLine="720"/>
        <w:rPr>
          <w:spacing w:val="-14"/>
        </w:rPr>
      </w:pPr>
      <w:r>
        <w:rPr>
          <w:spacing w:val="-14"/>
          <w:lang w:val="it-IT"/>
        </w:rPr>
        <w:t>- Ông Nguyễn Hồng Cương -  Phó Giám đốc Kho bạc Nhà nước Khu vực VIII;</w:t>
      </w:r>
    </w:p>
    <w:p w:rsidR="0026507C" w:rsidRDefault="0082002C" w:rsidP="00BD2115">
      <w:pPr>
        <w:spacing w:before="60" w:after="60" w:line="400" w:lineRule="exact"/>
        <w:ind w:firstLine="737"/>
        <w:jc w:val="both"/>
        <w:rPr>
          <w:lang w:val="it-IT"/>
        </w:rPr>
      </w:pPr>
      <w:r>
        <w:rPr>
          <w:lang w:val="it-IT"/>
        </w:rPr>
        <w:t>- Ông Lê Thanh Bình - Đại tá - Phó Giám đốc Công an tỉnh;</w:t>
      </w:r>
    </w:p>
    <w:p w:rsidR="0026507C" w:rsidRDefault="0082002C" w:rsidP="00BD2115">
      <w:pPr>
        <w:spacing w:before="60" w:after="60" w:line="400" w:lineRule="exact"/>
        <w:ind w:firstLine="737"/>
        <w:jc w:val="both"/>
        <w:rPr>
          <w:lang w:val="it-IT"/>
        </w:rPr>
      </w:pPr>
      <w:r>
        <w:rPr>
          <w:lang w:val="it-IT"/>
        </w:rPr>
        <w:t>- Ông Nguyễn Văn Đông - Phó Chỉ huy trưởng - Tham mưu trưởng - Bộ Chỉ huy Quân sự tỉnh;</w:t>
      </w:r>
    </w:p>
    <w:p w:rsidR="0026507C" w:rsidRDefault="0082002C" w:rsidP="00BD2115">
      <w:pPr>
        <w:spacing w:before="60" w:after="60" w:line="400" w:lineRule="exact"/>
        <w:ind w:firstLine="737"/>
        <w:jc w:val="both"/>
        <w:rPr>
          <w:lang w:val="it-IT"/>
        </w:rPr>
      </w:pPr>
      <w:r>
        <w:rPr>
          <w:lang w:val="it-IT"/>
        </w:rPr>
        <w:t>- Ông Nguyễn Mạnh Tưởng - Chủ tịch UBND huyện Lập Thạch;</w:t>
      </w:r>
    </w:p>
    <w:p w:rsidR="0026507C" w:rsidRDefault="0082002C" w:rsidP="00BD2115">
      <w:pPr>
        <w:spacing w:before="60" w:after="60" w:line="400" w:lineRule="exact"/>
        <w:ind w:firstLine="737"/>
        <w:jc w:val="both"/>
        <w:rPr>
          <w:lang w:val="it-IT"/>
        </w:rPr>
      </w:pPr>
      <w:r>
        <w:rPr>
          <w:lang w:val="it-IT"/>
        </w:rPr>
        <w:t>- Ông Vũ Văn Thanh - Phó Chủ tịch UBND huyện Sông Lô;</w:t>
      </w:r>
    </w:p>
    <w:p w:rsidR="0026507C" w:rsidRDefault="0082002C" w:rsidP="00BD2115">
      <w:pPr>
        <w:spacing w:before="60" w:after="60" w:line="400" w:lineRule="exact"/>
        <w:ind w:firstLine="737"/>
        <w:jc w:val="both"/>
        <w:rPr>
          <w:lang w:val="it-IT"/>
        </w:rPr>
      </w:pPr>
      <w:r>
        <w:rPr>
          <w:lang w:val="it-IT"/>
        </w:rPr>
        <w:t>- Ông Nguyễn Ngọc Bộ - Phó Chủ tịch UBND huyện Bình Xuyên;</w:t>
      </w:r>
    </w:p>
    <w:p w:rsidR="0026507C" w:rsidRDefault="0082002C" w:rsidP="00BD2115">
      <w:pPr>
        <w:spacing w:before="60" w:after="60" w:line="400" w:lineRule="exact"/>
        <w:ind w:firstLine="737"/>
        <w:jc w:val="both"/>
        <w:rPr>
          <w:lang w:val="it-IT"/>
        </w:rPr>
      </w:pPr>
      <w:r>
        <w:rPr>
          <w:lang w:val="it-IT"/>
        </w:rPr>
        <w:t>- Ông Hoàng Trọng Lợi - Phó Chủ tịch UBND thành phố Phúc Yên;</w:t>
      </w:r>
    </w:p>
    <w:p w:rsidR="0026507C" w:rsidRDefault="0082002C" w:rsidP="00BD2115">
      <w:pPr>
        <w:spacing w:before="60" w:after="60" w:line="400" w:lineRule="exact"/>
        <w:ind w:firstLine="737"/>
        <w:jc w:val="both"/>
        <w:rPr>
          <w:lang w:val="it-IT"/>
        </w:rPr>
      </w:pPr>
      <w:r>
        <w:rPr>
          <w:lang w:val="it-IT"/>
        </w:rPr>
        <w:t>- Ông Trần Anh Tú - Phó Chủ tịch UBND huyện Tam Đảo;</w:t>
      </w:r>
    </w:p>
    <w:p w:rsidR="0026507C" w:rsidRDefault="0082002C" w:rsidP="00BD2115">
      <w:pPr>
        <w:spacing w:before="60" w:after="60" w:line="400" w:lineRule="exact"/>
        <w:ind w:firstLine="737"/>
        <w:jc w:val="both"/>
        <w:rPr>
          <w:lang w:val="it-IT"/>
        </w:rPr>
      </w:pPr>
      <w:r>
        <w:rPr>
          <w:lang w:val="it-IT"/>
        </w:rPr>
        <w:t>- Ông Lê Xuân Bình - Phó Chủ tịch UBND huyện Tam Dương;</w:t>
      </w:r>
    </w:p>
    <w:p w:rsidR="0026507C" w:rsidRDefault="0082002C" w:rsidP="00BD2115">
      <w:pPr>
        <w:spacing w:before="60" w:after="60" w:line="400" w:lineRule="exact"/>
        <w:ind w:firstLine="737"/>
        <w:jc w:val="both"/>
        <w:rPr>
          <w:lang w:val="it-IT"/>
        </w:rPr>
      </w:pPr>
      <w:r>
        <w:rPr>
          <w:lang w:val="it-IT"/>
        </w:rPr>
        <w:t>- Ông Đào Văn Quyết - Quyền Chủ tịch UBND thành phố Vĩnh Yên;</w:t>
      </w:r>
    </w:p>
    <w:p w:rsidR="0026507C" w:rsidRDefault="0082002C" w:rsidP="00BD2115">
      <w:pPr>
        <w:spacing w:before="60" w:after="60" w:line="400" w:lineRule="exact"/>
        <w:ind w:firstLine="737"/>
        <w:jc w:val="both"/>
        <w:rPr>
          <w:lang w:val="it-IT"/>
        </w:rPr>
      </w:pPr>
      <w:r>
        <w:rPr>
          <w:lang w:val="it-IT"/>
        </w:rPr>
        <w:t>- Ông Phạm Đình Hùng - Chi cục trưởng Chi cục Kiểm lâm.</w:t>
      </w:r>
    </w:p>
    <w:p w:rsidR="0026507C" w:rsidRDefault="0082002C" w:rsidP="00BD2115">
      <w:pPr>
        <w:spacing w:before="60" w:after="60" w:line="400" w:lineRule="exact"/>
        <w:ind w:firstLine="737"/>
        <w:jc w:val="both"/>
      </w:pPr>
      <w:r>
        <w:t>4. Cơ quan thường trực của Ban chỉ đạo: Sở Nông nghiệp &amp; Môi trường (Văn phòng Thường trực Chương trình đặt tại Chi cục Kiểm lâm).</w:t>
      </w:r>
    </w:p>
    <w:p w:rsidR="0026507C" w:rsidRDefault="0082002C" w:rsidP="00BD2115">
      <w:pPr>
        <w:spacing w:before="60" w:after="60" w:line="400" w:lineRule="exact"/>
        <w:ind w:firstLine="737"/>
        <w:jc w:val="both"/>
        <w:rPr>
          <w:b/>
        </w:rPr>
      </w:pPr>
      <w:r>
        <w:rPr>
          <w:b/>
        </w:rPr>
        <w:t xml:space="preserve">Điều 2. Chức năng, nhiệm vụ và quyền hạn của Ban chỉ đạo </w:t>
      </w:r>
    </w:p>
    <w:p w:rsidR="0026507C" w:rsidRDefault="0082002C" w:rsidP="00BD2115">
      <w:pPr>
        <w:spacing w:before="60" w:after="60" w:line="400" w:lineRule="exact"/>
        <w:ind w:firstLine="737"/>
        <w:jc w:val="both"/>
        <w:rPr>
          <w:b/>
        </w:rPr>
      </w:pPr>
      <w:r>
        <w:rPr>
          <w:b/>
        </w:rPr>
        <w:t>1. Chức năng, nhiệm vụ của Ban chỉ đạo</w:t>
      </w:r>
    </w:p>
    <w:p w:rsidR="0026507C" w:rsidRDefault="0082002C" w:rsidP="00BD2115">
      <w:pPr>
        <w:spacing w:before="60" w:after="60" w:line="400" w:lineRule="exact"/>
        <w:ind w:firstLine="737"/>
        <w:jc w:val="both"/>
        <w:rPr>
          <w:color w:val="000000"/>
          <w:spacing w:val="4"/>
        </w:rPr>
      </w:pPr>
      <w:r>
        <w:rPr>
          <w:color w:val="000000"/>
          <w:spacing w:val="4"/>
        </w:rPr>
        <w:t>- Giúp UBND tỉnh chỉ đạo, điều hành quản lý bảo vệ tốt diện tích rừng và đất quy hoạch cho lâm nghiệp; nâng cao vai trò, trách nhiệm của cấp ủy, chính quyền địa phương trong lãnh đạo, chỉ đạo công tác quản lý bảo vệ và phát triển rừng gắn với mục tiêu phát triển kinh tế - xã hội trên địa bàn tỉnh; kiểm tra các sở, ngành, các địa phương về tổ chức triển khai hiệu quả, chất lượng quy hoạch lâm nghiệp, chương trình, đề án, dự án, kế hoạch phát triển ngành lâm nghiệp dài hạn, trung hạn và hàng năm; phương án bảo vệ rừng và phòng cháy, chữa cháy rừng;</w:t>
      </w:r>
    </w:p>
    <w:p w:rsidR="0026507C" w:rsidRDefault="0082002C" w:rsidP="00BD2115">
      <w:pPr>
        <w:spacing w:before="60" w:after="60" w:line="400" w:lineRule="exact"/>
        <w:ind w:firstLine="737"/>
        <w:jc w:val="both"/>
        <w:rPr>
          <w:color w:val="000000"/>
          <w:spacing w:val="2"/>
        </w:rPr>
      </w:pPr>
      <w:r>
        <w:rPr>
          <w:color w:val="000000"/>
          <w:spacing w:val="2"/>
        </w:rPr>
        <w:t xml:space="preserve">- Điều phối hoạt động giữa các Sở, ban, ngành, UBND các huyện; chỉ đạo việc huy động lực lượng, phương tiện trong việc tổ chức triển khai thực hiện các biện pháp phòng cháy, chữa cháy rừng trên địa bàn tỉnh, đấu tranh chống phá </w:t>
      </w:r>
      <w:r>
        <w:rPr>
          <w:color w:val="000000"/>
          <w:spacing w:val="2"/>
        </w:rPr>
        <w:lastRenderedPageBreak/>
        <w:t>rừng, buôn bán lâm sản trái pháp luật, xử lý các vi phạm theo đúng quy định của pháp luật;</w:t>
      </w:r>
    </w:p>
    <w:p w:rsidR="0026507C" w:rsidRDefault="0082002C" w:rsidP="00BD2115">
      <w:pPr>
        <w:spacing w:before="60" w:after="60" w:line="400" w:lineRule="exact"/>
        <w:ind w:firstLine="737"/>
        <w:jc w:val="both"/>
        <w:rPr>
          <w:color w:val="000000"/>
        </w:rPr>
      </w:pPr>
      <w:r>
        <w:rPr>
          <w:color w:val="000000"/>
        </w:rPr>
        <w:t>- Chỉ đạo công tác tuyên truyền phổ biến pháp luật về cơ chế, chính sách phát triển lâm nghiệp; nâng cao nhận thức của các cấp, các ngành, các tổ chức và người dân trong việc tham gia quản lý bảo vệ và phát triển rừng bền vững; chỉ đạo thực hiện các văn bản về cơ chế, chính sách về lĩnh vực lâm nghiệp, quản lý bảo vệ tốt rừng gắn với nhiệm vụ phát triển rừng, chế biến và tiêu thụ lâm sản;</w:t>
      </w:r>
    </w:p>
    <w:p w:rsidR="0026507C" w:rsidRDefault="0082002C" w:rsidP="00BD2115">
      <w:pPr>
        <w:spacing w:before="60" w:after="60" w:line="400" w:lineRule="exact"/>
        <w:ind w:firstLine="737"/>
        <w:jc w:val="both"/>
        <w:rPr>
          <w:color w:val="000000"/>
        </w:rPr>
      </w:pPr>
      <w:r>
        <w:rPr>
          <w:color w:val="000000"/>
        </w:rPr>
        <w:t>- Theo dõi, tổng hợp tình hình thực hiện nhiệm vụ kế hoạch, s</w:t>
      </w:r>
      <w:r>
        <w:rPr>
          <w:color w:val="000000"/>
          <w:lang w:val="vi-VN"/>
        </w:rPr>
        <w:t xml:space="preserve">ơ kết, tổng kết, báo cáo kết quả thực hiện kế hoạch, </w:t>
      </w:r>
      <w:r>
        <w:rPr>
          <w:color w:val="000000"/>
        </w:rPr>
        <w:t>chương trình phát triển lâm nghiệp bền vững của tỉnh</w:t>
      </w:r>
      <w:r>
        <w:rPr>
          <w:color w:val="000000"/>
          <w:lang w:val="vi-VN"/>
        </w:rPr>
        <w:t xml:space="preserve"> với Ban </w:t>
      </w:r>
      <w:r>
        <w:rPr>
          <w:color w:val="000000"/>
        </w:rPr>
        <w:t>C</w:t>
      </w:r>
      <w:r>
        <w:rPr>
          <w:color w:val="000000"/>
          <w:lang w:val="vi-VN"/>
        </w:rPr>
        <w:t xml:space="preserve">hỉ đạo Nhà nước, các </w:t>
      </w:r>
      <w:r>
        <w:rPr>
          <w:color w:val="000000"/>
        </w:rPr>
        <w:t>b</w:t>
      </w:r>
      <w:r>
        <w:rPr>
          <w:color w:val="000000"/>
          <w:lang w:val="vi-VN"/>
        </w:rPr>
        <w:t xml:space="preserve">ộ, </w:t>
      </w:r>
      <w:r>
        <w:rPr>
          <w:color w:val="000000"/>
        </w:rPr>
        <w:t>n</w:t>
      </w:r>
      <w:r>
        <w:rPr>
          <w:color w:val="000000"/>
          <w:lang w:val="vi-VN"/>
        </w:rPr>
        <w:t>gành Trung ương và Chủ tịch UBND tỉnh</w:t>
      </w:r>
      <w:r>
        <w:rPr>
          <w:color w:val="000000"/>
        </w:rPr>
        <w:t>;</w:t>
      </w:r>
    </w:p>
    <w:p w:rsidR="0026507C" w:rsidRDefault="0082002C" w:rsidP="00BD2115">
      <w:pPr>
        <w:spacing w:before="60" w:after="60" w:line="400" w:lineRule="exact"/>
        <w:ind w:firstLine="737"/>
        <w:jc w:val="both"/>
        <w:rPr>
          <w:color w:val="000000"/>
        </w:rPr>
      </w:pPr>
      <w:r>
        <w:rPr>
          <w:color w:val="000000"/>
        </w:rPr>
        <w:t>- Chỉ đạo các cơ quan chức năng tổ chức kiểm tra, thanh tra, giám sát quá trình triển khai thực hiện các nhiệm vụ, kế hoạch, các chương trình, dự án, để án  để đảm bảo hiệu quả, thường xuyên, định kỳ; kịp thời uốn nắn những sai sót trong triển khai thực hiện;</w:t>
      </w:r>
    </w:p>
    <w:p w:rsidR="0026507C" w:rsidRDefault="0082002C" w:rsidP="00BD2115">
      <w:pPr>
        <w:spacing w:before="60" w:after="60" w:line="400" w:lineRule="exact"/>
        <w:ind w:firstLine="737"/>
        <w:jc w:val="both"/>
        <w:rPr>
          <w:color w:val="000000"/>
        </w:rPr>
      </w:pPr>
      <w:r>
        <w:rPr>
          <w:color w:val="000000"/>
        </w:rPr>
        <w:t>- Quy chế làm việc của Ban chỉ đạo do Trưởng Ban chỉ đạo ban hành.</w:t>
      </w:r>
    </w:p>
    <w:p w:rsidR="0026507C" w:rsidRDefault="0082002C" w:rsidP="00BD2115">
      <w:pPr>
        <w:spacing w:before="60" w:after="60" w:line="400" w:lineRule="exact"/>
        <w:ind w:firstLine="737"/>
        <w:jc w:val="both"/>
        <w:rPr>
          <w:b/>
          <w:color w:val="000000"/>
        </w:rPr>
      </w:pPr>
      <w:r>
        <w:rPr>
          <w:b/>
          <w:color w:val="000000"/>
        </w:rPr>
        <w:t>2. Chế độ hoạt động</w:t>
      </w:r>
    </w:p>
    <w:p w:rsidR="0026507C" w:rsidRDefault="0082002C" w:rsidP="00BD2115">
      <w:pPr>
        <w:spacing w:before="60" w:after="60" w:line="400" w:lineRule="exact"/>
        <w:ind w:firstLine="737"/>
        <w:jc w:val="both"/>
        <w:rPr>
          <w:color w:val="000000"/>
        </w:rPr>
      </w:pPr>
      <w:r>
        <w:rPr>
          <w:color w:val="000000"/>
        </w:rPr>
        <w:t xml:space="preserve">- </w:t>
      </w:r>
      <w:r>
        <w:rPr>
          <w:bCs/>
        </w:rPr>
        <w:t xml:space="preserve">Ban chỉ đạo </w:t>
      </w:r>
      <w:r>
        <w:rPr>
          <w:color w:val="000000"/>
        </w:rPr>
        <w:t>là tổ chức phối hợp liên ngành, làm việc kiêm nhiệm, chế độ chính sách thực hiện theo quy định hiện hành của Nhà nước;</w:t>
      </w:r>
    </w:p>
    <w:p w:rsidR="0026507C" w:rsidRDefault="0082002C" w:rsidP="00BD2115">
      <w:pPr>
        <w:spacing w:before="60" w:after="60" w:line="400" w:lineRule="exact"/>
        <w:ind w:firstLine="737"/>
        <w:jc w:val="both"/>
        <w:rPr>
          <w:color w:val="000000"/>
        </w:rPr>
      </w:pPr>
      <w:r>
        <w:rPr>
          <w:color w:val="000000"/>
        </w:rPr>
        <w:t xml:space="preserve">- Sở Nông nghiệp </w:t>
      </w:r>
      <w:r w:rsidR="00CA2D2A">
        <w:rPr>
          <w:color w:val="000000"/>
        </w:rPr>
        <w:t>và</w:t>
      </w:r>
      <w:r>
        <w:rPr>
          <w:color w:val="000000"/>
        </w:rPr>
        <w:t xml:space="preserve"> </w:t>
      </w:r>
      <w:r>
        <w:t>Môi trường</w:t>
      </w:r>
      <w:r>
        <w:rPr>
          <w:color w:val="000000"/>
        </w:rPr>
        <w:t xml:space="preserve"> là cơ quan thường trực Ban chỉ đạo, giúp việc cho Ban chỉ đạo là Văn phòng </w:t>
      </w:r>
      <w:r>
        <w:t xml:space="preserve">Ban chỉ đạo thực hiện Chương trình phát triển lâm nghiệp bền vững tỉnh Vĩnh Phúc giai đoạn 2021-2030 </w:t>
      </w:r>
      <w:r>
        <w:rPr>
          <w:i/>
          <w:color w:val="000000"/>
        </w:rPr>
        <w:t>(Gọi tắt là Văn phòng Ban chỉ đạo)</w:t>
      </w:r>
      <w:r>
        <w:rPr>
          <w:color w:val="000000"/>
        </w:rPr>
        <w:t xml:space="preserve"> và các công chức được các thành viên Ban chỉ đạo phân công. Văn phòng Ban chỉ đạo đặt tại Chi cục Kiểm lâm </w:t>
      </w:r>
      <w:r>
        <w:rPr>
          <w:i/>
          <w:color w:val="000000"/>
        </w:rPr>
        <w:t>(Số 14, đường Lý Thái Tổ, Đống Đa, Vĩnh Yên, Vĩnh Phúc).</w:t>
      </w:r>
      <w:r>
        <w:rPr>
          <w:color w:val="000000"/>
        </w:rPr>
        <w:t xml:space="preserve"> Văn phòng Ban chỉ đạo được sử dụng tài khoản và con dấu của Chi cục Kiểm lâm để giao dịch, do Chi cục trưởng Chi cục Kiểm lâm là Chánh Văn phòng, sử dụng công chức của Chi cục Kiểm lâm để giúp việc cho Ban chỉ đạo;</w:t>
      </w:r>
    </w:p>
    <w:p w:rsidR="0026507C" w:rsidRPr="00CA2D2A" w:rsidRDefault="0082002C" w:rsidP="00BD2115">
      <w:pPr>
        <w:spacing w:before="60" w:after="60" w:line="400" w:lineRule="exact"/>
        <w:ind w:firstLine="737"/>
        <w:jc w:val="both"/>
        <w:rPr>
          <w:color w:val="000000"/>
          <w:spacing w:val="-6"/>
        </w:rPr>
      </w:pPr>
      <w:r w:rsidRPr="00CA2D2A">
        <w:rPr>
          <w:color w:val="000000"/>
          <w:spacing w:val="-6"/>
        </w:rPr>
        <w:t>- Kinh phí hoạt động của Ban chỉ đạo từ nguồn ngân sách Nhà nước cấp, hàng năm cơ quan thường trực Ban chỉ đạo xây dựng và trình UBND tỉnh phê duyệt.</w:t>
      </w:r>
    </w:p>
    <w:p w:rsidR="0026507C" w:rsidRDefault="0082002C" w:rsidP="00BD2115">
      <w:pPr>
        <w:spacing w:before="60" w:after="60" w:line="400" w:lineRule="exact"/>
        <w:ind w:firstLine="737"/>
        <w:jc w:val="both"/>
        <w:rPr>
          <w:bCs/>
        </w:rPr>
      </w:pPr>
      <w:r>
        <w:rPr>
          <w:b/>
          <w:bCs/>
          <w:lang w:val="nl-NL"/>
        </w:rPr>
        <w:t xml:space="preserve">Điều 3. </w:t>
      </w:r>
      <w:r>
        <w:rPr>
          <w:bCs/>
        </w:rPr>
        <w:t>Quyết định này có hiệu lực kể từ ngày ký ban hành và thay thế Quyết định số 1483/QĐ-UBND ngày 11/10/2024 của UBND tỉnh.</w:t>
      </w:r>
    </w:p>
    <w:p w:rsidR="0026507C" w:rsidRDefault="0082002C" w:rsidP="00BD2115">
      <w:pPr>
        <w:spacing w:before="60" w:after="60" w:line="400" w:lineRule="exact"/>
        <w:ind w:firstLine="737"/>
        <w:jc w:val="both"/>
      </w:pPr>
      <w:r>
        <w:lastRenderedPageBreak/>
        <w:t>Chánh Văn phòng UBND tỉnh; Giám đốc các sở, ngành: Nông nghiệp và Môi trường, Tài chính, Khoa học &amp; Công nghệ, Kho bạc Nhà nước khu vực VIII, Bộ Chỉ huy Quân sự tỉnh, Công an tỉnh, Chủ tịch UBND các huyện, thành phố (có rừng), Thủ trưởng các cơ quan có liên quan và các ông bà có tên tại Điều 1 chịu trách nhiệm thi hành Quyết định này./.</w:t>
      </w:r>
    </w:p>
    <w:p w:rsidR="00BD2115" w:rsidRDefault="00BD2115" w:rsidP="00BD2115">
      <w:pPr>
        <w:spacing w:before="60" w:after="60" w:line="400" w:lineRule="exact"/>
        <w:jc w:val="both"/>
      </w:pPr>
    </w:p>
    <w:p w:rsidR="00BD2115" w:rsidRPr="00BD2115" w:rsidRDefault="00BD2115" w:rsidP="00BD2115">
      <w:pPr>
        <w:ind w:left="2880"/>
        <w:jc w:val="center"/>
      </w:pPr>
      <w:r w:rsidRPr="00BD2115">
        <w:rPr>
          <w:b/>
          <w:bCs/>
          <w:lang w:val="nl-NL"/>
        </w:rPr>
        <w:t xml:space="preserve">TM. UỶ BAN NHÂN DÂN </w:t>
      </w:r>
      <w:r w:rsidRPr="00BD2115">
        <w:rPr>
          <w:b/>
          <w:bCs/>
          <w:lang w:val="nl-NL"/>
        </w:rPr>
        <w:br/>
        <w:t>CHỦ TỊCH</w:t>
      </w:r>
      <w:r w:rsidRPr="00BD2115">
        <w:rPr>
          <w:b/>
          <w:bCs/>
          <w:lang w:val="nl-NL"/>
        </w:rPr>
        <w:br/>
      </w:r>
      <w:r w:rsidRPr="00BD2115">
        <w:rPr>
          <w:b/>
          <w:bCs/>
          <w:lang w:val="nl-NL"/>
        </w:rPr>
        <w:br/>
        <w:t>Trần Duy Đông</w:t>
      </w:r>
    </w:p>
    <w:p w:rsidR="0026507C" w:rsidRDefault="0026507C">
      <w:pPr>
        <w:spacing w:before="40" w:after="40" w:line="264" w:lineRule="auto"/>
        <w:ind w:firstLine="720"/>
        <w:jc w:val="both"/>
        <w:rPr>
          <w:spacing w:val="2"/>
          <w:sz w:val="8"/>
        </w:rPr>
      </w:pPr>
    </w:p>
    <w:p w:rsidR="0026507C" w:rsidRDefault="0082002C">
      <w:pPr>
        <w:spacing w:before="120" w:after="100" w:afterAutospacing="1"/>
        <w:rPr>
          <w:sz w:val="24"/>
          <w:szCs w:val="24"/>
        </w:rPr>
      </w:pPr>
      <w:r>
        <w:rPr>
          <w:sz w:val="24"/>
          <w:szCs w:val="24"/>
        </w:rPr>
        <w:t> </w:t>
      </w:r>
    </w:p>
    <w:p w:rsidR="0026507C" w:rsidRDefault="0026507C">
      <w:bookmarkStart w:id="0" w:name="_GoBack"/>
      <w:bookmarkEnd w:id="0"/>
    </w:p>
    <w:sectPr w:rsidR="0026507C" w:rsidSect="00BD2115">
      <w:headerReference w:type="default" r:id="rId6"/>
      <w:pgSz w:w="11907" w:h="16840"/>
      <w:pgMar w:top="1440" w:right="1440" w:bottom="1440" w:left="1440"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4E89" w:rsidRDefault="00764E89">
      <w:r>
        <w:separator/>
      </w:r>
    </w:p>
  </w:endnote>
  <w:endnote w:type="continuationSeparator" w:id="0">
    <w:p w:rsidR="00764E89" w:rsidRDefault="00764E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Italic">
    <w:panose1 w:val="02020503050405090304"/>
    <w:charset w:val="00"/>
    <w:family w:val="roman"/>
    <w:notTrueType/>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4E89" w:rsidRDefault="00764E89">
      <w:pPr>
        <w:pStyle w:val="GenStyleDefPar"/>
      </w:pPr>
      <w:r>
        <w:separator/>
      </w:r>
    </w:p>
  </w:footnote>
  <w:footnote w:type="continuationSeparator" w:id="0">
    <w:p w:rsidR="00764E89" w:rsidRDefault="00764E89">
      <w:pPr>
        <w:pStyle w:val="GenStyleDefPar"/>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507C" w:rsidRDefault="0082002C">
    <w:pPr>
      <w:pStyle w:val="Header"/>
      <w:tabs>
        <w:tab w:val="clear" w:pos="9360"/>
        <w:tab w:val="center" w:pos="4536"/>
        <w:tab w:val="left" w:pos="5040"/>
      </w:tabs>
    </w:pPr>
    <w:r>
      <w:tab/>
    </w:r>
    <w:r>
      <w:tab/>
    </w: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507C"/>
    <w:rsid w:val="0026507C"/>
    <w:rsid w:val="002A17BC"/>
    <w:rsid w:val="0066050D"/>
    <w:rsid w:val="00764E89"/>
    <w:rsid w:val="00796E80"/>
    <w:rsid w:val="0082002C"/>
    <w:rsid w:val="008666A7"/>
    <w:rsid w:val="00A45F71"/>
    <w:rsid w:val="00BB49F9"/>
    <w:rsid w:val="00BB6875"/>
    <w:rsid w:val="00BD2115"/>
    <w:rsid w:val="00CA2D2A"/>
    <w:rsid w:val="00D86192"/>
    <w:rsid w:val="00DA710E"/>
    <w:rsid w:val="00F31173"/>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A02CA7"/>
  <w15:docId w15:val="{C9AC3B43-EB4D-4515-AA87-EB2E2DA1D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Cs w:val="22"/>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26507C"/>
    <w:rPr>
      <w:sz w:val="28"/>
      <w:szCs w:val="28"/>
      <w:lang w:bidi="ar-SA"/>
    </w:rPr>
  </w:style>
  <w:style w:type="paragraph" w:styleId="Heading1">
    <w:name w:val="heading 1"/>
    <w:basedOn w:val="Normal"/>
    <w:next w:val="Normal"/>
    <w:link w:val="Heading1Char"/>
    <w:uiPriority w:val="9"/>
    <w:qFormat/>
    <w:rsid w:val="0026507C"/>
    <w:pPr>
      <w:keepNext/>
      <w:keepLines/>
      <w:spacing w:before="480"/>
      <w:outlineLvl w:val="0"/>
    </w:pPr>
    <w:rPr>
      <w:rFonts w:ascii="Arial" w:eastAsia="Arial" w:hAnsi="Arial" w:cs="Arial"/>
      <w:b/>
      <w:bCs/>
      <w:color w:val="000000" w:themeColor="text1"/>
      <w:sz w:val="48"/>
      <w:szCs w:val="48"/>
    </w:rPr>
  </w:style>
  <w:style w:type="paragraph" w:styleId="Heading2">
    <w:name w:val="heading 2"/>
    <w:basedOn w:val="Normal"/>
    <w:next w:val="Normal"/>
    <w:link w:val="Heading2Char"/>
    <w:uiPriority w:val="9"/>
    <w:unhideWhenUsed/>
    <w:qFormat/>
    <w:rsid w:val="0026507C"/>
    <w:pPr>
      <w:keepNext/>
      <w:keepLines/>
      <w:spacing w:before="200"/>
      <w:outlineLvl w:val="1"/>
    </w:pPr>
    <w:rPr>
      <w:rFonts w:ascii="Arial" w:eastAsia="Arial" w:hAnsi="Arial" w:cs="Arial"/>
      <w:b/>
      <w:bCs/>
      <w:color w:val="000000" w:themeColor="text1"/>
      <w:sz w:val="40"/>
    </w:rPr>
  </w:style>
  <w:style w:type="paragraph" w:styleId="Heading3">
    <w:name w:val="heading 3"/>
    <w:basedOn w:val="Normal"/>
    <w:next w:val="Normal"/>
    <w:link w:val="Heading3Char"/>
    <w:uiPriority w:val="9"/>
    <w:unhideWhenUsed/>
    <w:qFormat/>
    <w:rsid w:val="0026507C"/>
    <w:pPr>
      <w:keepNext/>
      <w:keepLines/>
      <w:spacing w:before="200"/>
      <w:outlineLvl w:val="2"/>
    </w:pPr>
    <w:rPr>
      <w:rFonts w:ascii="Arial" w:eastAsia="Arial" w:hAnsi="Arial" w:cs="Arial"/>
      <w:b/>
      <w:bCs/>
      <w:i/>
      <w:iCs/>
      <w:color w:val="000000" w:themeColor="text1"/>
      <w:sz w:val="36"/>
      <w:szCs w:val="36"/>
    </w:rPr>
  </w:style>
  <w:style w:type="paragraph" w:styleId="Heading4">
    <w:name w:val="heading 4"/>
    <w:basedOn w:val="Normal"/>
    <w:next w:val="Normal"/>
    <w:link w:val="Heading4Char"/>
    <w:uiPriority w:val="9"/>
    <w:unhideWhenUsed/>
    <w:qFormat/>
    <w:rsid w:val="0026507C"/>
    <w:pPr>
      <w:keepNext/>
      <w:keepLines/>
      <w:spacing w:before="200"/>
      <w:outlineLvl w:val="3"/>
    </w:pPr>
    <w:rPr>
      <w:rFonts w:ascii="Arial" w:eastAsia="Arial" w:hAnsi="Arial" w:cs="Arial"/>
      <w:color w:val="232323"/>
      <w:sz w:val="32"/>
      <w:szCs w:val="32"/>
    </w:rPr>
  </w:style>
  <w:style w:type="paragraph" w:styleId="Heading5">
    <w:name w:val="heading 5"/>
    <w:basedOn w:val="Normal"/>
    <w:next w:val="Normal"/>
    <w:link w:val="Heading5Char"/>
    <w:uiPriority w:val="9"/>
    <w:unhideWhenUsed/>
    <w:qFormat/>
    <w:rsid w:val="0026507C"/>
    <w:pPr>
      <w:keepNext/>
      <w:keepLines/>
      <w:spacing w:before="200"/>
      <w:outlineLvl w:val="4"/>
    </w:pPr>
    <w:rPr>
      <w:rFonts w:ascii="Arial" w:eastAsia="Arial" w:hAnsi="Arial" w:cs="Arial"/>
      <w:b/>
      <w:bCs/>
      <w:color w:val="444444"/>
    </w:rPr>
  </w:style>
  <w:style w:type="paragraph" w:styleId="Heading6">
    <w:name w:val="heading 6"/>
    <w:basedOn w:val="Normal"/>
    <w:next w:val="Normal"/>
    <w:link w:val="Heading6Char"/>
    <w:uiPriority w:val="9"/>
    <w:unhideWhenUsed/>
    <w:qFormat/>
    <w:rsid w:val="0026507C"/>
    <w:pPr>
      <w:keepNext/>
      <w:keepLines/>
      <w:spacing w:before="200"/>
      <w:outlineLvl w:val="5"/>
    </w:pPr>
    <w:rPr>
      <w:rFonts w:ascii="Arial" w:eastAsia="Arial" w:hAnsi="Arial" w:cs="Arial"/>
      <w:i/>
      <w:iCs/>
      <w:color w:val="232323"/>
    </w:rPr>
  </w:style>
  <w:style w:type="paragraph" w:styleId="Heading7">
    <w:name w:val="heading 7"/>
    <w:basedOn w:val="Normal"/>
    <w:next w:val="Normal"/>
    <w:link w:val="Heading7Char"/>
    <w:uiPriority w:val="9"/>
    <w:unhideWhenUsed/>
    <w:qFormat/>
    <w:rsid w:val="0026507C"/>
    <w:pPr>
      <w:keepNext/>
      <w:keepLines/>
      <w:spacing w:before="200"/>
      <w:outlineLvl w:val="6"/>
    </w:pPr>
    <w:rPr>
      <w:rFonts w:ascii="Arial" w:eastAsia="Arial" w:hAnsi="Arial" w:cs="Arial"/>
      <w:b/>
      <w:bCs/>
      <w:color w:val="606060"/>
      <w:sz w:val="24"/>
      <w:szCs w:val="24"/>
    </w:rPr>
  </w:style>
  <w:style w:type="paragraph" w:styleId="Heading8">
    <w:name w:val="heading 8"/>
    <w:basedOn w:val="Normal"/>
    <w:next w:val="Normal"/>
    <w:link w:val="Heading8Char"/>
    <w:uiPriority w:val="9"/>
    <w:unhideWhenUsed/>
    <w:qFormat/>
    <w:rsid w:val="0026507C"/>
    <w:pPr>
      <w:keepNext/>
      <w:keepLines/>
      <w:spacing w:before="200"/>
      <w:outlineLvl w:val="7"/>
    </w:pPr>
    <w:rPr>
      <w:rFonts w:ascii="Arial" w:eastAsia="Arial" w:hAnsi="Arial" w:cs="Arial"/>
      <w:color w:val="444444"/>
      <w:sz w:val="24"/>
      <w:szCs w:val="24"/>
    </w:rPr>
  </w:style>
  <w:style w:type="paragraph" w:styleId="Heading9">
    <w:name w:val="heading 9"/>
    <w:basedOn w:val="Normal"/>
    <w:next w:val="Normal"/>
    <w:link w:val="Heading9Char"/>
    <w:uiPriority w:val="9"/>
    <w:unhideWhenUsed/>
    <w:qFormat/>
    <w:rsid w:val="0026507C"/>
    <w:pPr>
      <w:keepNext/>
      <w:keepLines/>
      <w:spacing w:before="200"/>
      <w:outlineLvl w:val="8"/>
    </w:pPr>
    <w:rPr>
      <w:rFonts w:ascii="Arial" w:eastAsia="Arial" w:hAnsi="Arial" w:cs="Arial"/>
      <w:i/>
      <w:iCs/>
      <w:color w:val="444444"/>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Light1">
    <w:name w:val="Table Grid Light1"/>
    <w:basedOn w:val="TableNormal"/>
    <w:uiPriority w:val="59"/>
    <w:rsid w:val="0026507C"/>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PlainTable11">
    <w:name w:val="Plain Table 11"/>
    <w:basedOn w:val="TableNormal"/>
    <w:uiPriority w:val="59"/>
    <w:rsid w:val="0026507C"/>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1">
    <w:name w:val="Plain Table 21"/>
    <w:basedOn w:val="TableNormal"/>
    <w:uiPriority w:val="59"/>
    <w:rsid w:val="0026507C"/>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1">
    <w:name w:val="Plain Table 31"/>
    <w:basedOn w:val="TableNormal"/>
    <w:uiPriority w:val="99"/>
    <w:rsid w:val="0026507C"/>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1">
    <w:name w:val="Plain Table 41"/>
    <w:basedOn w:val="TableNormal"/>
    <w:uiPriority w:val="99"/>
    <w:rsid w:val="0026507C"/>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1">
    <w:name w:val="Plain Table 51"/>
    <w:basedOn w:val="TableNormal"/>
    <w:uiPriority w:val="99"/>
    <w:rsid w:val="0026507C"/>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1">
    <w:name w:val="Grid Table 1 Light1"/>
    <w:basedOn w:val="TableNormal"/>
    <w:uiPriority w:val="99"/>
    <w:rsid w:val="0026507C"/>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1">
    <w:name w:val="Grid Table 1 Light - Accent 11"/>
    <w:basedOn w:val="TableNormal"/>
    <w:uiPriority w:val="99"/>
    <w:rsid w:val="0026507C"/>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1">
    <w:name w:val="Grid Table 1 Light - Accent 21"/>
    <w:basedOn w:val="TableNormal"/>
    <w:uiPriority w:val="99"/>
    <w:rsid w:val="0026507C"/>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1">
    <w:name w:val="Grid Table 1 Light - Accent 31"/>
    <w:basedOn w:val="TableNormal"/>
    <w:uiPriority w:val="99"/>
    <w:rsid w:val="0026507C"/>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1">
    <w:name w:val="Grid Table 1 Light - Accent 41"/>
    <w:basedOn w:val="TableNormal"/>
    <w:uiPriority w:val="99"/>
    <w:rsid w:val="0026507C"/>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1">
    <w:name w:val="Grid Table 1 Light - Accent 51"/>
    <w:basedOn w:val="TableNormal"/>
    <w:uiPriority w:val="99"/>
    <w:rsid w:val="0026507C"/>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1">
    <w:name w:val="Grid Table 1 Light - Accent 61"/>
    <w:basedOn w:val="TableNormal"/>
    <w:uiPriority w:val="99"/>
    <w:rsid w:val="0026507C"/>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1">
    <w:name w:val="Grid Table 21"/>
    <w:basedOn w:val="TableNormal"/>
    <w:uiPriority w:val="99"/>
    <w:rsid w:val="0026507C"/>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1">
    <w:name w:val="Grid Table 2 - Accent 11"/>
    <w:basedOn w:val="TableNormal"/>
    <w:uiPriority w:val="99"/>
    <w:rsid w:val="0026507C"/>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1">
    <w:name w:val="Grid Table 2 - Accent 21"/>
    <w:basedOn w:val="TableNormal"/>
    <w:uiPriority w:val="99"/>
    <w:rsid w:val="0026507C"/>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1">
    <w:name w:val="Grid Table 2 - Accent 31"/>
    <w:basedOn w:val="TableNormal"/>
    <w:uiPriority w:val="99"/>
    <w:rsid w:val="0026507C"/>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1">
    <w:name w:val="Grid Table 2 - Accent 41"/>
    <w:basedOn w:val="TableNormal"/>
    <w:uiPriority w:val="99"/>
    <w:rsid w:val="0026507C"/>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1">
    <w:name w:val="Grid Table 2 - Accent 51"/>
    <w:basedOn w:val="TableNormal"/>
    <w:uiPriority w:val="99"/>
    <w:rsid w:val="0026507C"/>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1">
    <w:name w:val="Grid Table 2 - Accent 61"/>
    <w:basedOn w:val="TableNormal"/>
    <w:uiPriority w:val="99"/>
    <w:rsid w:val="0026507C"/>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1">
    <w:name w:val="Grid Table 31"/>
    <w:basedOn w:val="TableNormal"/>
    <w:uiPriority w:val="99"/>
    <w:rsid w:val="0026507C"/>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1">
    <w:name w:val="Grid Table 3 - Accent 11"/>
    <w:basedOn w:val="TableNormal"/>
    <w:uiPriority w:val="99"/>
    <w:rsid w:val="0026507C"/>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1">
    <w:name w:val="Grid Table 3 - Accent 21"/>
    <w:basedOn w:val="TableNormal"/>
    <w:uiPriority w:val="99"/>
    <w:rsid w:val="0026507C"/>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1">
    <w:name w:val="Grid Table 3 - Accent 31"/>
    <w:basedOn w:val="TableNormal"/>
    <w:uiPriority w:val="99"/>
    <w:rsid w:val="0026507C"/>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1">
    <w:name w:val="Grid Table 3 - Accent 41"/>
    <w:basedOn w:val="TableNormal"/>
    <w:uiPriority w:val="99"/>
    <w:rsid w:val="0026507C"/>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1">
    <w:name w:val="Grid Table 3 - Accent 51"/>
    <w:basedOn w:val="TableNormal"/>
    <w:uiPriority w:val="99"/>
    <w:rsid w:val="0026507C"/>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1">
    <w:name w:val="Grid Table 3 - Accent 61"/>
    <w:basedOn w:val="TableNormal"/>
    <w:uiPriority w:val="99"/>
    <w:rsid w:val="0026507C"/>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1">
    <w:name w:val="Grid Table 41"/>
    <w:basedOn w:val="TableNormal"/>
    <w:uiPriority w:val="59"/>
    <w:rsid w:val="0026507C"/>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1">
    <w:name w:val="Grid Table 4 - Accent 11"/>
    <w:basedOn w:val="TableNormal"/>
    <w:uiPriority w:val="59"/>
    <w:rsid w:val="0026507C"/>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1">
    <w:name w:val="Grid Table 4 - Accent 21"/>
    <w:basedOn w:val="TableNormal"/>
    <w:uiPriority w:val="59"/>
    <w:rsid w:val="0026507C"/>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1">
    <w:name w:val="Grid Table 4 - Accent 31"/>
    <w:basedOn w:val="TableNormal"/>
    <w:uiPriority w:val="59"/>
    <w:rsid w:val="0026507C"/>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1">
    <w:name w:val="Grid Table 4 - Accent 41"/>
    <w:basedOn w:val="TableNormal"/>
    <w:uiPriority w:val="59"/>
    <w:rsid w:val="0026507C"/>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1">
    <w:name w:val="Grid Table 4 - Accent 51"/>
    <w:basedOn w:val="TableNormal"/>
    <w:uiPriority w:val="59"/>
    <w:rsid w:val="0026507C"/>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1">
    <w:name w:val="Grid Table 4 - Accent 61"/>
    <w:basedOn w:val="TableNormal"/>
    <w:uiPriority w:val="59"/>
    <w:rsid w:val="0026507C"/>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1">
    <w:name w:val="Grid Table 5 Dark1"/>
    <w:basedOn w:val="TableNormal"/>
    <w:uiPriority w:val="99"/>
    <w:rsid w:val="0026507C"/>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TableNormal"/>
    <w:uiPriority w:val="99"/>
    <w:rsid w:val="0026507C"/>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1">
    <w:name w:val="Grid Table 5 Dark - Accent 21"/>
    <w:basedOn w:val="TableNormal"/>
    <w:uiPriority w:val="99"/>
    <w:rsid w:val="0026507C"/>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1">
    <w:name w:val="Grid Table 5 Dark - Accent 31"/>
    <w:basedOn w:val="TableNormal"/>
    <w:uiPriority w:val="99"/>
    <w:rsid w:val="0026507C"/>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TableNormal"/>
    <w:uiPriority w:val="99"/>
    <w:rsid w:val="0026507C"/>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1">
    <w:name w:val="Grid Table 5 Dark - Accent 51"/>
    <w:basedOn w:val="TableNormal"/>
    <w:uiPriority w:val="99"/>
    <w:rsid w:val="0026507C"/>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1">
    <w:name w:val="Grid Table 5 Dark - Accent 61"/>
    <w:basedOn w:val="TableNormal"/>
    <w:uiPriority w:val="99"/>
    <w:rsid w:val="0026507C"/>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1">
    <w:name w:val="Grid Table 6 Colorful1"/>
    <w:basedOn w:val="TableNormal"/>
    <w:uiPriority w:val="99"/>
    <w:rsid w:val="0026507C"/>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1">
    <w:name w:val="Grid Table 6 Colorful - Accent 11"/>
    <w:basedOn w:val="TableNormal"/>
    <w:uiPriority w:val="99"/>
    <w:rsid w:val="0026507C"/>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1">
    <w:name w:val="Grid Table 6 Colorful - Accent 21"/>
    <w:basedOn w:val="TableNormal"/>
    <w:uiPriority w:val="99"/>
    <w:rsid w:val="0026507C"/>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1">
    <w:name w:val="Grid Table 6 Colorful - Accent 31"/>
    <w:basedOn w:val="TableNormal"/>
    <w:uiPriority w:val="99"/>
    <w:rsid w:val="0026507C"/>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1">
    <w:name w:val="Grid Table 6 Colorful - Accent 41"/>
    <w:basedOn w:val="TableNormal"/>
    <w:uiPriority w:val="99"/>
    <w:rsid w:val="0026507C"/>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1">
    <w:name w:val="Grid Table 6 Colorful - Accent 51"/>
    <w:basedOn w:val="TableNormal"/>
    <w:uiPriority w:val="99"/>
    <w:rsid w:val="0026507C"/>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1">
    <w:name w:val="Grid Table 6 Colorful - Accent 61"/>
    <w:basedOn w:val="TableNormal"/>
    <w:uiPriority w:val="99"/>
    <w:rsid w:val="0026507C"/>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1">
    <w:name w:val="Grid Table 7 Colorful1"/>
    <w:basedOn w:val="TableNormal"/>
    <w:uiPriority w:val="99"/>
    <w:rsid w:val="0026507C"/>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1">
    <w:name w:val="Grid Table 7 Colorful - Accent 11"/>
    <w:basedOn w:val="TableNormal"/>
    <w:uiPriority w:val="99"/>
    <w:rsid w:val="0026507C"/>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1">
    <w:name w:val="Grid Table 7 Colorful - Accent 21"/>
    <w:basedOn w:val="TableNormal"/>
    <w:uiPriority w:val="99"/>
    <w:rsid w:val="0026507C"/>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1">
    <w:name w:val="Grid Table 7 Colorful - Accent 31"/>
    <w:basedOn w:val="TableNormal"/>
    <w:uiPriority w:val="99"/>
    <w:rsid w:val="0026507C"/>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1">
    <w:name w:val="Grid Table 7 Colorful - Accent 41"/>
    <w:basedOn w:val="TableNormal"/>
    <w:uiPriority w:val="99"/>
    <w:rsid w:val="0026507C"/>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1">
    <w:name w:val="Grid Table 7 Colorful - Accent 51"/>
    <w:basedOn w:val="TableNormal"/>
    <w:uiPriority w:val="99"/>
    <w:rsid w:val="0026507C"/>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1">
    <w:name w:val="Grid Table 7 Colorful - Accent 61"/>
    <w:basedOn w:val="TableNormal"/>
    <w:uiPriority w:val="99"/>
    <w:rsid w:val="0026507C"/>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1">
    <w:name w:val="List Table 1 Light1"/>
    <w:basedOn w:val="TableNormal"/>
    <w:uiPriority w:val="99"/>
    <w:rsid w:val="0026507C"/>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1">
    <w:name w:val="List Table 1 Light - Accent 11"/>
    <w:basedOn w:val="TableNormal"/>
    <w:uiPriority w:val="99"/>
    <w:rsid w:val="0026507C"/>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1">
    <w:name w:val="List Table 1 Light - Accent 21"/>
    <w:basedOn w:val="TableNormal"/>
    <w:uiPriority w:val="99"/>
    <w:rsid w:val="0026507C"/>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1">
    <w:name w:val="List Table 1 Light - Accent 31"/>
    <w:basedOn w:val="TableNormal"/>
    <w:uiPriority w:val="99"/>
    <w:rsid w:val="0026507C"/>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1">
    <w:name w:val="List Table 1 Light - Accent 41"/>
    <w:basedOn w:val="TableNormal"/>
    <w:uiPriority w:val="99"/>
    <w:rsid w:val="0026507C"/>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1">
    <w:name w:val="List Table 1 Light - Accent 51"/>
    <w:basedOn w:val="TableNormal"/>
    <w:uiPriority w:val="99"/>
    <w:rsid w:val="0026507C"/>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1">
    <w:name w:val="List Table 1 Light - Accent 61"/>
    <w:basedOn w:val="TableNormal"/>
    <w:uiPriority w:val="99"/>
    <w:rsid w:val="0026507C"/>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1">
    <w:name w:val="List Table 21"/>
    <w:basedOn w:val="TableNormal"/>
    <w:uiPriority w:val="99"/>
    <w:rsid w:val="0026507C"/>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1">
    <w:name w:val="List Table 2 - Accent 11"/>
    <w:basedOn w:val="TableNormal"/>
    <w:uiPriority w:val="99"/>
    <w:rsid w:val="0026507C"/>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1">
    <w:name w:val="List Table 2 - Accent 21"/>
    <w:basedOn w:val="TableNormal"/>
    <w:uiPriority w:val="99"/>
    <w:rsid w:val="0026507C"/>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1">
    <w:name w:val="List Table 2 - Accent 31"/>
    <w:basedOn w:val="TableNormal"/>
    <w:uiPriority w:val="99"/>
    <w:rsid w:val="0026507C"/>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1">
    <w:name w:val="List Table 2 - Accent 41"/>
    <w:basedOn w:val="TableNormal"/>
    <w:uiPriority w:val="99"/>
    <w:rsid w:val="0026507C"/>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1">
    <w:name w:val="List Table 2 - Accent 51"/>
    <w:basedOn w:val="TableNormal"/>
    <w:uiPriority w:val="99"/>
    <w:rsid w:val="0026507C"/>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1">
    <w:name w:val="List Table 2 - Accent 61"/>
    <w:basedOn w:val="TableNormal"/>
    <w:uiPriority w:val="99"/>
    <w:rsid w:val="0026507C"/>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1">
    <w:name w:val="List Table 31"/>
    <w:basedOn w:val="TableNormal"/>
    <w:uiPriority w:val="99"/>
    <w:rsid w:val="0026507C"/>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1">
    <w:name w:val="List Table 3 - Accent 11"/>
    <w:basedOn w:val="TableNormal"/>
    <w:uiPriority w:val="99"/>
    <w:rsid w:val="0026507C"/>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1">
    <w:name w:val="List Table 3 - Accent 21"/>
    <w:basedOn w:val="TableNormal"/>
    <w:uiPriority w:val="99"/>
    <w:rsid w:val="0026507C"/>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1">
    <w:name w:val="List Table 3 - Accent 31"/>
    <w:basedOn w:val="TableNormal"/>
    <w:uiPriority w:val="99"/>
    <w:rsid w:val="0026507C"/>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1">
    <w:name w:val="List Table 3 - Accent 41"/>
    <w:basedOn w:val="TableNormal"/>
    <w:uiPriority w:val="99"/>
    <w:rsid w:val="0026507C"/>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1">
    <w:name w:val="List Table 3 - Accent 51"/>
    <w:basedOn w:val="TableNormal"/>
    <w:uiPriority w:val="99"/>
    <w:rsid w:val="0026507C"/>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1">
    <w:name w:val="List Table 3 - Accent 61"/>
    <w:basedOn w:val="TableNormal"/>
    <w:uiPriority w:val="99"/>
    <w:rsid w:val="0026507C"/>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1">
    <w:name w:val="List Table 41"/>
    <w:basedOn w:val="TableNormal"/>
    <w:uiPriority w:val="99"/>
    <w:rsid w:val="0026507C"/>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1">
    <w:name w:val="List Table 4 - Accent 11"/>
    <w:basedOn w:val="TableNormal"/>
    <w:uiPriority w:val="99"/>
    <w:rsid w:val="0026507C"/>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1">
    <w:name w:val="List Table 4 - Accent 21"/>
    <w:basedOn w:val="TableNormal"/>
    <w:uiPriority w:val="99"/>
    <w:rsid w:val="0026507C"/>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1">
    <w:name w:val="List Table 4 - Accent 31"/>
    <w:basedOn w:val="TableNormal"/>
    <w:uiPriority w:val="99"/>
    <w:rsid w:val="0026507C"/>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1">
    <w:name w:val="List Table 4 - Accent 41"/>
    <w:basedOn w:val="TableNormal"/>
    <w:uiPriority w:val="99"/>
    <w:rsid w:val="0026507C"/>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1">
    <w:name w:val="List Table 4 - Accent 51"/>
    <w:basedOn w:val="TableNormal"/>
    <w:uiPriority w:val="99"/>
    <w:rsid w:val="0026507C"/>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1">
    <w:name w:val="List Table 4 - Accent 61"/>
    <w:basedOn w:val="TableNormal"/>
    <w:uiPriority w:val="99"/>
    <w:rsid w:val="0026507C"/>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1">
    <w:name w:val="List Table 5 Dark1"/>
    <w:basedOn w:val="TableNormal"/>
    <w:uiPriority w:val="99"/>
    <w:rsid w:val="0026507C"/>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1">
    <w:name w:val="List Table 5 Dark - Accent 11"/>
    <w:basedOn w:val="TableNormal"/>
    <w:uiPriority w:val="99"/>
    <w:rsid w:val="0026507C"/>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1">
    <w:name w:val="List Table 5 Dark - Accent 21"/>
    <w:basedOn w:val="TableNormal"/>
    <w:uiPriority w:val="99"/>
    <w:rsid w:val="0026507C"/>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1">
    <w:name w:val="List Table 5 Dark - Accent 31"/>
    <w:basedOn w:val="TableNormal"/>
    <w:uiPriority w:val="99"/>
    <w:rsid w:val="0026507C"/>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1">
    <w:name w:val="List Table 5 Dark - Accent 41"/>
    <w:basedOn w:val="TableNormal"/>
    <w:uiPriority w:val="99"/>
    <w:rsid w:val="0026507C"/>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1">
    <w:name w:val="List Table 5 Dark - Accent 51"/>
    <w:basedOn w:val="TableNormal"/>
    <w:uiPriority w:val="99"/>
    <w:rsid w:val="0026507C"/>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1">
    <w:name w:val="List Table 5 Dark - Accent 61"/>
    <w:basedOn w:val="TableNormal"/>
    <w:uiPriority w:val="99"/>
    <w:rsid w:val="0026507C"/>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1">
    <w:name w:val="List Table 6 Colorful1"/>
    <w:basedOn w:val="TableNormal"/>
    <w:uiPriority w:val="99"/>
    <w:rsid w:val="0026507C"/>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1">
    <w:name w:val="List Table 6 Colorful - Accent 11"/>
    <w:basedOn w:val="TableNormal"/>
    <w:uiPriority w:val="99"/>
    <w:rsid w:val="0026507C"/>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1">
    <w:name w:val="List Table 6 Colorful - Accent 21"/>
    <w:basedOn w:val="TableNormal"/>
    <w:uiPriority w:val="99"/>
    <w:rsid w:val="0026507C"/>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1">
    <w:name w:val="List Table 6 Colorful - Accent 31"/>
    <w:basedOn w:val="TableNormal"/>
    <w:uiPriority w:val="99"/>
    <w:rsid w:val="0026507C"/>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1">
    <w:name w:val="List Table 6 Colorful - Accent 41"/>
    <w:basedOn w:val="TableNormal"/>
    <w:uiPriority w:val="99"/>
    <w:rsid w:val="0026507C"/>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1">
    <w:name w:val="List Table 6 Colorful - Accent 51"/>
    <w:basedOn w:val="TableNormal"/>
    <w:uiPriority w:val="99"/>
    <w:rsid w:val="0026507C"/>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1">
    <w:name w:val="List Table 6 Colorful - Accent 61"/>
    <w:basedOn w:val="TableNormal"/>
    <w:uiPriority w:val="99"/>
    <w:rsid w:val="0026507C"/>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1">
    <w:name w:val="List Table 7 Colorful1"/>
    <w:basedOn w:val="TableNormal"/>
    <w:uiPriority w:val="99"/>
    <w:rsid w:val="0026507C"/>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1">
    <w:name w:val="List Table 7 Colorful - Accent 11"/>
    <w:basedOn w:val="TableNormal"/>
    <w:uiPriority w:val="99"/>
    <w:rsid w:val="0026507C"/>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1">
    <w:name w:val="List Table 7 Colorful - Accent 21"/>
    <w:basedOn w:val="TableNormal"/>
    <w:uiPriority w:val="99"/>
    <w:rsid w:val="0026507C"/>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1">
    <w:name w:val="List Table 7 Colorful - Accent 31"/>
    <w:basedOn w:val="TableNormal"/>
    <w:uiPriority w:val="99"/>
    <w:rsid w:val="0026507C"/>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1">
    <w:name w:val="List Table 7 Colorful - Accent 41"/>
    <w:basedOn w:val="TableNormal"/>
    <w:uiPriority w:val="99"/>
    <w:rsid w:val="0026507C"/>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1">
    <w:name w:val="List Table 7 Colorful - Accent 51"/>
    <w:basedOn w:val="TableNormal"/>
    <w:uiPriority w:val="99"/>
    <w:rsid w:val="0026507C"/>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1">
    <w:name w:val="List Table 7 Colorful - Accent 61"/>
    <w:basedOn w:val="TableNormal"/>
    <w:uiPriority w:val="99"/>
    <w:rsid w:val="0026507C"/>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TableNormal"/>
    <w:uiPriority w:val="99"/>
    <w:rsid w:val="0026507C"/>
    <w:rPr>
      <w:color w:val="404040"/>
      <w:szCs w:val="20"/>
      <w:lang w:bidi="ar-SA"/>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
    <w:name w:val="Bordered &amp; Lined - Accent"/>
    <w:basedOn w:val="TableNormal"/>
    <w:uiPriority w:val="99"/>
    <w:rsid w:val="0026507C"/>
    <w:rPr>
      <w:color w:val="404040"/>
      <w:szCs w:val="20"/>
      <w:lang w:bidi="ar-SA"/>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character" w:customStyle="1" w:styleId="Heading1Char">
    <w:name w:val="Heading 1 Char"/>
    <w:basedOn w:val="DefaultParagraphFont"/>
    <w:link w:val="Heading1"/>
    <w:uiPriority w:val="9"/>
    <w:rsid w:val="0026507C"/>
    <w:rPr>
      <w:rFonts w:ascii="Arial" w:eastAsia="Arial" w:hAnsi="Arial" w:cs="Arial"/>
      <w:color w:val="365F91" w:themeColor="accent1" w:themeShade="BF"/>
      <w:sz w:val="40"/>
      <w:szCs w:val="40"/>
    </w:rPr>
  </w:style>
  <w:style w:type="character" w:customStyle="1" w:styleId="Heading2Char">
    <w:name w:val="Heading 2 Char"/>
    <w:basedOn w:val="DefaultParagraphFont"/>
    <w:link w:val="Heading2"/>
    <w:uiPriority w:val="9"/>
    <w:rsid w:val="0026507C"/>
    <w:rPr>
      <w:rFonts w:ascii="Arial" w:eastAsia="Arial" w:hAnsi="Arial" w:cs="Arial"/>
      <w:color w:val="365F91" w:themeColor="accent1" w:themeShade="BF"/>
      <w:sz w:val="32"/>
      <w:szCs w:val="32"/>
    </w:rPr>
  </w:style>
  <w:style w:type="character" w:customStyle="1" w:styleId="Heading3Char">
    <w:name w:val="Heading 3 Char"/>
    <w:basedOn w:val="DefaultParagraphFont"/>
    <w:link w:val="Heading3"/>
    <w:uiPriority w:val="9"/>
    <w:rsid w:val="0026507C"/>
    <w:rPr>
      <w:rFonts w:ascii="Arial" w:eastAsia="Arial" w:hAnsi="Arial" w:cs="Arial"/>
      <w:color w:val="365F91" w:themeColor="accent1" w:themeShade="BF"/>
      <w:sz w:val="28"/>
      <w:szCs w:val="28"/>
    </w:rPr>
  </w:style>
  <w:style w:type="character" w:customStyle="1" w:styleId="Heading4Char">
    <w:name w:val="Heading 4 Char"/>
    <w:basedOn w:val="DefaultParagraphFont"/>
    <w:link w:val="Heading4"/>
    <w:uiPriority w:val="9"/>
    <w:rsid w:val="0026507C"/>
    <w:rPr>
      <w:rFonts w:ascii="Arial" w:eastAsia="Arial" w:hAnsi="Arial" w:cs="Arial"/>
      <w:i/>
      <w:iCs/>
      <w:color w:val="365F91" w:themeColor="accent1" w:themeShade="BF"/>
    </w:rPr>
  </w:style>
  <w:style w:type="character" w:customStyle="1" w:styleId="Heading5Char">
    <w:name w:val="Heading 5 Char"/>
    <w:basedOn w:val="DefaultParagraphFont"/>
    <w:link w:val="Heading5"/>
    <w:uiPriority w:val="9"/>
    <w:rsid w:val="0026507C"/>
    <w:rPr>
      <w:rFonts w:ascii="Arial" w:eastAsia="Arial" w:hAnsi="Arial" w:cs="Arial"/>
      <w:color w:val="365F91" w:themeColor="accent1" w:themeShade="BF"/>
    </w:rPr>
  </w:style>
  <w:style w:type="character" w:customStyle="1" w:styleId="Heading6Char">
    <w:name w:val="Heading 6 Char"/>
    <w:basedOn w:val="DefaultParagraphFont"/>
    <w:link w:val="Heading6"/>
    <w:uiPriority w:val="9"/>
    <w:rsid w:val="0026507C"/>
    <w:rPr>
      <w:rFonts w:ascii="Arial" w:eastAsia="Arial" w:hAnsi="Arial" w:cs="Arial"/>
      <w:i/>
      <w:iCs/>
      <w:color w:val="595959" w:themeColor="text1" w:themeTint="A6"/>
    </w:rPr>
  </w:style>
  <w:style w:type="character" w:customStyle="1" w:styleId="Heading7Char">
    <w:name w:val="Heading 7 Char"/>
    <w:basedOn w:val="DefaultParagraphFont"/>
    <w:link w:val="Heading7"/>
    <w:uiPriority w:val="9"/>
    <w:rsid w:val="0026507C"/>
    <w:rPr>
      <w:rFonts w:ascii="Arial" w:eastAsia="Arial" w:hAnsi="Arial" w:cs="Arial"/>
      <w:color w:val="595959" w:themeColor="text1" w:themeTint="A6"/>
    </w:rPr>
  </w:style>
  <w:style w:type="character" w:customStyle="1" w:styleId="Heading8Char">
    <w:name w:val="Heading 8 Char"/>
    <w:basedOn w:val="DefaultParagraphFont"/>
    <w:link w:val="Heading8"/>
    <w:uiPriority w:val="9"/>
    <w:rsid w:val="0026507C"/>
    <w:rPr>
      <w:rFonts w:ascii="Arial" w:eastAsia="Arial" w:hAnsi="Arial" w:cs="Arial"/>
      <w:i/>
      <w:iCs/>
      <w:color w:val="272727" w:themeColor="text1" w:themeTint="D8"/>
    </w:rPr>
  </w:style>
  <w:style w:type="character" w:customStyle="1" w:styleId="Heading9Char">
    <w:name w:val="Heading 9 Char"/>
    <w:basedOn w:val="DefaultParagraphFont"/>
    <w:link w:val="Heading9"/>
    <w:uiPriority w:val="9"/>
    <w:rsid w:val="0026507C"/>
    <w:rPr>
      <w:rFonts w:ascii="Arial" w:eastAsia="Arial" w:hAnsi="Arial" w:cs="Arial"/>
      <w:i/>
      <w:iCs/>
      <w:color w:val="272727" w:themeColor="text1" w:themeTint="D8"/>
    </w:rPr>
  </w:style>
  <w:style w:type="character" w:customStyle="1" w:styleId="TitleChar">
    <w:name w:val="Title Char"/>
    <w:basedOn w:val="DefaultParagraphFont"/>
    <w:link w:val="Title"/>
    <w:uiPriority w:val="10"/>
    <w:rsid w:val="0026507C"/>
    <w:rPr>
      <w:rFonts w:ascii="Arial" w:eastAsia="Arial" w:hAnsi="Arial" w:cs="Arial"/>
      <w:spacing w:val="-10"/>
      <w:sz w:val="56"/>
      <w:szCs w:val="56"/>
    </w:rPr>
  </w:style>
  <w:style w:type="character" w:customStyle="1" w:styleId="SubtitleChar">
    <w:name w:val="Subtitle Char"/>
    <w:basedOn w:val="DefaultParagraphFont"/>
    <w:link w:val="Subtitle"/>
    <w:uiPriority w:val="11"/>
    <w:rsid w:val="0026507C"/>
    <w:rPr>
      <w:color w:val="595959" w:themeColor="text1" w:themeTint="A6"/>
      <w:spacing w:val="15"/>
      <w:sz w:val="28"/>
      <w:szCs w:val="28"/>
    </w:rPr>
  </w:style>
  <w:style w:type="character" w:customStyle="1" w:styleId="QuoteChar">
    <w:name w:val="Quote Char"/>
    <w:basedOn w:val="DefaultParagraphFont"/>
    <w:link w:val="Quote"/>
    <w:uiPriority w:val="29"/>
    <w:rsid w:val="0026507C"/>
    <w:rPr>
      <w:i/>
      <w:iCs/>
      <w:color w:val="404040" w:themeColor="text1" w:themeTint="BF"/>
    </w:rPr>
  </w:style>
  <w:style w:type="character" w:styleId="IntenseEmphasis">
    <w:name w:val="Intense Emphasis"/>
    <w:basedOn w:val="DefaultParagraphFont"/>
    <w:uiPriority w:val="21"/>
    <w:qFormat/>
    <w:rsid w:val="0026507C"/>
    <w:rPr>
      <w:i/>
      <w:iCs/>
      <w:color w:val="365F91" w:themeColor="accent1" w:themeShade="BF"/>
    </w:rPr>
  </w:style>
  <w:style w:type="character" w:customStyle="1" w:styleId="IntenseQuoteChar">
    <w:name w:val="Intense Quote Char"/>
    <w:basedOn w:val="DefaultParagraphFont"/>
    <w:link w:val="IntenseQuote"/>
    <w:uiPriority w:val="30"/>
    <w:rsid w:val="0026507C"/>
    <w:rPr>
      <w:i/>
      <w:iCs/>
      <w:color w:val="365F91" w:themeColor="accent1" w:themeShade="BF"/>
    </w:rPr>
  </w:style>
  <w:style w:type="character" w:styleId="IntenseReference">
    <w:name w:val="Intense Reference"/>
    <w:basedOn w:val="DefaultParagraphFont"/>
    <w:uiPriority w:val="32"/>
    <w:qFormat/>
    <w:rsid w:val="0026507C"/>
    <w:rPr>
      <w:b/>
      <w:bCs/>
      <w:smallCaps/>
      <w:color w:val="365F91" w:themeColor="accent1" w:themeShade="BF"/>
      <w:spacing w:val="5"/>
    </w:rPr>
  </w:style>
  <w:style w:type="character" w:styleId="SubtleEmphasis">
    <w:name w:val="Subtle Emphasis"/>
    <w:basedOn w:val="DefaultParagraphFont"/>
    <w:uiPriority w:val="19"/>
    <w:qFormat/>
    <w:rsid w:val="0026507C"/>
    <w:rPr>
      <w:i/>
      <w:iCs/>
      <w:color w:val="404040" w:themeColor="text1" w:themeTint="BF"/>
    </w:rPr>
  </w:style>
  <w:style w:type="character" w:styleId="Emphasis">
    <w:name w:val="Emphasis"/>
    <w:basedOn w:val="DefaultParagraphFont"/>
    <w:uiPriority w:val="20"/>
    <w:qFormat/>
    <w:rsid w:val="0026507C"/>
    <w:rPr>
      <w:i/>
      <w:iCs/>
    </w:rPr>
  </w:style>
  <w:style w:type="character" w:styleId="Strong">
    <w:name w:val="Strong"/>
    <w:basedOn w:val="DefaultParagraphFont"/>
    <w:uiPriority w:val="22"/>
    <w:qFormat/>
    <w:rsid w:val="0026507C"/>
    <w:rPr>
      <w:b/>
      <w:bCs/>
    </w:rPr>
  </w:style>
  <w:style w:type="character" w:styleId="SubtleReference">
    <w:name w:val="Subtle Reference"/>
    <w:basedOn w:val="DefaultParagraphFont"/>
    <w:uiPriority w:val="31"/>
    <w:qFormat/>
    <w:rsid w:val="0026507C"/>
    <w:rPr>
      <w:smallCaps/>
      <w:color w:val="5A5A5A" w:themeColor="text1" w:themeTint="A5"/>
    </w:rPr>
  </w:style>
  <w:style w:type="character" w:styleId="BookTitle">
    <w:name w:val="Book Title"/>
    <w:basedOn w:val="DefaultParagraphFont"/>
    <w:uiPriority w:val="33"/>
    <w:qFormat/>
    <w:rsid w:val="0026507C"/>
    <w:rPr>
      <w:b/>
      <w:bCs/>
      <w:i/>
      <w:iCs/>
      <w:spacing w:val="5"/>
    </w:rPr>
  </w:style>
  <w:style w:type="paragraph" w:styleId="Caption">
    <w:name w:val="caption"/>
    <w:basedOn w:val="Normal"/>
    <w:next w:val="Normal"/>
    <w:uiPriority w:val="35"/>
    <w:unhideWhenUsed/>
    <w:qFormat/>
    <w:rsid w:val="0026507C"/>
    <w:pPr>
      <w:spacing w:after="200"/>
    </w:pPr>
    <w:rPr>
      <w:i/>
      <w:iCs/>
      <w:color w:val="1F497D" w:themeColor="text2"/>
      <w:sz w:val="18"/>
      <w:szCs w:val="18"/>
    </w:rPr>
  </w:style>
  <w:style w:type="paragraph" w:styleId="EndnoteText">
    <w:name w:val="endnote text"/>
    <w:basedOn w:val="Normal"/>
    <w:link w:val="EndnoteTextChar"/>
    <w:uiPriority w:val="99"/>
    <w:semiHidden/>
    <w:unhideWhenUsed/>
    <w:rsid w:val="0026507C"/>
    <w:rPr>
      <w:sz w:val="20"/>
      <w:szCs w:val="20"/>
    </w:rPr>
  </w:style>
  <w:style w:type="character" w:customStyle="1" w:styleId="EndnoteTextChar">
    <w:name w:val="Endnote Text Char"/>
    <w:basedOn w:val="DefaultParagraphFont"/>
    <w:link w:val="EndnoteText"/>
    <w:uiPriority w:val="99"/>
    <w:semiHidden/>
    <w:rsid w:val="0026507C"/>
    <w:rPr>
      <w:sz w:val="20"/>
      <w:szCs w:val="20"/>
    </w:rPr>
  </w:style>
  <w:style w:type="character" w:styleId="EndnoteReference">
    <w:name w:val="endnote reference"/>
    <w:basedOn w:val="DefaultParagraphFont"/>
    <w:uiPriority w:val="99"/>
    <w:semiHidden/>
    <w:unhideWhenUsed/>
    <w:rsid w:val="0026507C"/>
    <w:rPr>
      <w:vertAlign w:val="superscript"/>
    </w:rPr>
  </w:style>
  <w:style w:type="character" w:styleId="FollowedHyperlink">
    <w:name w:val="FollowedHyperlink"/>
    <w:basedOn w:val="DefaultParagraphFont"/>
    <w:uiPriority w:val="99"/>
    <w:semiHidden/>
    <w:unhideWhenUsed/>
    <w:rsid w:val="0026507C"/>
    <w:rPr>
      <w:color w:val="800080" w:themeColor="followedHyperlink"/>
      <w:u w:val="single"/>
    </w:rPr>
  </w:style>
  <w:style w:type="paragraph" w:styleId="TOC1">
    <w:name w:val="toc 1"/>
    <w:basedOn w:val="Normal"/>
    <w:next w:val="Normal"/>
    <w:uiPriority w:val="39"/>
    <w:unhideWhenUsed/>
    <w:rsid w:val="0026507C"/>
    <w:pPr>
      <w:spacing w:after="100"/>
    </w:pPr>
  </w:style>
  <w:style w:type="paragraph" w:styleId="TOC2">
    <w:name w:val="toc 2"/>
    <w:basedOn w:val="Normal"/>
    <w:next w:val="Normal"/>
    <w:uiPriority w:val="39"/>
    <w:unhideWhenUsed/>
    <w:rsid w:val="0026507C"/>
    <w:pPr>
      <w:spacing w:after="100"/>
      <w:ind w:left="220"/>
    </w:pPr>
  </w:style>
  <w:style w:type="paragraph" w:styleId="TOC3">
    <w:name w:val="toc 3"/>
    <w:basedOn w:val="Normal"/>
    <w:next w:val="Normal"/>
    <w:uiPriority w:val="39"/>
    <w:unhideWhenUsed/>
    <w:rsid w:val="0026507C"/>
    <w:pPr>
      <w:spacing w:after="100"/>
      <w:ind w:left="440"/>
    </w:pPr>
  </w:style>
  <w:style w:type="paragraph" w:styleId="TOC4">
    <w:name w:val="toc 4"/>
    <w:basedOn w:val="Normal"/>
    <w:next w:val="Normal"/>
    <w:uiPriority w:val="39"/>
    <w:unhideWhenUsed/>
    <w:rsid w:val="0026507C"/>
    <w:pPr>
      <w:spacing w:after="100"/>
      <w:ind w:left="660"/>
    </w:pPr>
  </w:style>
  <w:style w:type="paragraph" w:styleId="TOC5">
    <w:name w:val="toc 5"/>
    <w:basedOn w:val="Normal"/>
    <w:next w:val="Normal"/>
    <w:uiPriority w:val="39"/>
    <w:unhideWhenUsed/>
    <w:rsid w:val="0026507C"/>
    <w:pPr>
      <w:spacing w:after="100"/>
      <w:ind w:left="880"/>
    </w:pPr>
  </w:style>
  <w:style w:type="paragraph" w:styleId="TOC6">
    <w:name w:val="toc 6"/>
    <w:basedOn w:val="Normal"/>
    <w:next w:val="Normal"/>
    <w:uiPriority w:val="39"/>
    <w:unhideWhenUsed/>
    <w:rsid w:val="0026507C"/>
    <w:pPr>
      <w:spacing w:after="100"/>
      <w:ind w:left="1100"/>
    </w:pPr>
  </w:style>
  <w:style w:type="paragraph" w:styleId="TOC7">
    <w:name w:val="toc 7"/>
    <w:basedOn w:val="Normal"/>
    <w:next w:val="Normal"/>
    <w:uiPriority w:val="39"/>
    <w:unhideWhenUsed/>
    <w:rsid w:val="0026507C"/>
    <w:pPr>
      <w:spacing w:after="100"/>
      <w:ind w:left="1320"/>
    </w:pPr>
  </w:style>
  <w:style w:type="paragraph" w:styleId="TOC8">
    <w:name w:val="toc 8"/>
    <w:basedOn w:val="Normal"/>
    <w:next w:val="Normal"/>
    <w:uiPriority w:val="39"/>
    <w:unhideWhenUsed/>
    <w:rsid w:val="0026507C"/>
    <w:pPr>
      <w:spacing w:after="100"/>
      <w:ind w:left="1540"/>
    </w:pPr>
  </w:style>
  <w:style w:type="paragraph" w:styleId="TOC9">
    <w:name w:val="toc 9"/>
    <w:basedOn w:val="Normal"/>
    <w:next w:val="Normal"/>
    <w:uiPriority w:val="39"/>
    <w:unhideWhenUsed/>
    <w:rsid w:val="0026507C"/>
    <w:pPr>
      <w:spacing w:after="100"/>
      <w:ind w:left="1760"/>
    </w:pPr>
  </w:style>
  <w:style w:type="paragraph" w:styleId="TOCHeading">
    <w:name w:val="TOC Heading"/>
    <w:uiPriority w:val="39"/>
    <w:unhideWhenUsed/>
    <w:rsid w:val="0026507C"/>
  </w:style>
  <w:style w:type="paragraph" w:styleId="TableofFigures">
    <w:name w:val="table of figures"/>
    <w:basedOn w:val="Normal"/>
    <w:next w:val="Normal"/>
    <w:uiPriority w:val="99"/>
    <w:unhideWhenUsed/>
    <w:rsid w:val="0026507C"/>
  </w:style>
  <w:style w:type="paragraph" w:styleId="ListParagraph">
    <w:name w:val="List Paragraph"/>
    <w:basedOn w:val="Normal"/>
    <w:uiPriority w:val="34"/>
    <w:qFormat/>
    <w:rsid w:val="0026507C"/>
    <w:pPr>
      <w:ind w:left="720"/>
      <w:contextualSpacing/>
    </w:pPr>
  </w:style>
  <w:style w:type="paragraph" w:styleId="NoSpacing">
    <w:name w:val="No Spacing"/>
    <w:basedOn w:val="Normal"/>
    <w:uiPriority w:val="1"/>
    <w:qFormat/>
    <w:rsid w:val="0026507C"/>
    <w:rPr>
      <w:color w:val="000000"/>
    </w:rPr>
  </w:style>
  <w:style w:type="paragraph" w:styleId="Title">
    <w:name w:val="Title"/>
    <w:basedOn w:val="Normal"/>
    <w:next w:val="Normal"/>
    <w:link w:val="TitleChar"/>
    <w:uiPriority w:val="10"/>
    <w:qFormat/>
    <w:rsid w:val="0026507C"/>
    <w:pPr>
      <w:pBdr>
        <w:bottom w:val="single" w:sz="24" w:space="0" w:color="000000"/>
      </w:pBdr>
      <w:spacing w:before="300" w:after="80"/>
    </w:pPr>
    <w:rPr>
      <w:b/>
      <w:color w:val="000000"/>
      <w:sz w:val="72"/>
    </w:rPr>
  </w:style>
  <w:style w:type="paragraph" w:styleId="Subtitle">
    <w:name w:val="Subtitle"/>
    <w:basedOn w:val="Normal"/>
    <w:next w:val="Normal"/>
    <w:link w:val="SubtitleChar"/>
    <w:uiPriority w:val="11"/>
    <w:qFormat/>
    <w:rsid w:val="0026507C"/>
    <w:rPr>
      <w:i/>
      <w:color w:val="444444"/>
      <w:sz w:val="52"/>
    </w:rPr>
  </w:style>
  <w:style w:type="paragraph" w:styleId="Quote">
    <w:name w:val="Quote"/>
    <w:basedOn w:val="Normal"/>
    <w:next w:val="Normal"/>
    <w:link w:val="QuoteChar"/>
    <w:uiPriority w:val="29"/>
    <w:qFormat/>
    <w:rsid w:val="0026507C"/>
    <w:pPr>
      <w:pBdr>
        <w:left w:val="single" w:sz="12" w:space="11" w:color="A6A6A6"/>
        <w:bottom w:val="single" w:sz="12" w:space="3" w:color="A6A6A6"/>
      </w:pBdr>
      <w:ind w:left="3402"/>
    </w:pPr>
    <w:rPr>
      <w:i/>
      <w:color w:val="373737"/>
      <w:sz w:val="18"/>
    </w:rPr>
  </w:style>
  <w:style w:type="paragraph" w:styleId="IntenseQuote">
    <w:name w:val="Intense Quote"/>
    <w:basedOn w:val="Normal"/>
    <w:next w:val="Normal"/>
    <w:link w:val="IntenseQuoteChar"/>
    <w:uiPriority w:val="30"/>
    <w:qFormat/>
    <w:rsid w:val="0026507C"/>
    <w:pPr>
      <w:pBdr>
        <w:top w:val="single" w:sz="4" w:space="3" w:color="808080"/>
        <w:left w:val="single" w:sz="4" w:space="11" w:color="808080"/>
        <w:bottom w:val="single" w:sz="4" w:space="3" w:color="808080"/>
        <w:right w:val="single" w:sz="4" w:space="11" w:color="808080"/>
      </w:pBdr>
      <w:shd w:val="clear" w:color="auto" w:fill="D9D9D9"/>
      <w:ind w:left="567" w:right="567"/>
    </w:pPr>
    <w:rPr>
      <w:i/>
      <w:color w:val="606060"/>
      <w:sz w:val="19"/>
    </w:rPr>
  </w:style>
  <w:style w:type="table" w:customStyle="1" w:styleId="Lined">
    <w:name w:val="Lined"/>
    <w:basedOn w:val="TableNormal"/>
    <w:uiPriority w:val="99"/>
    <w:rsid w:val="0026507C"/>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TableNormal"/>
    <w:uiPriority w:val="99"/>
    <w:rsid w:val="0026507C"/>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TableNormal"/>
    <w:uiPriority w:val="99"/>
    <w:rsid w:val="0026507C"/>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TableNormal"/>
    <w:uiPriority w:val="99"/>
    <w:rsid w:val="0026507C"/>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TableNormal"/>
    <w:uiPriority w:val="99"/>
    <w:rsid w:val="0026507C"/>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TableNormal"/>
    <w:uiPriority w:val="99"/>
    <w:rsid w:val="0026507C"/>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TableNormal"/>
    <w:uiPriority w:val="99"/>
    <w:rsid w:val="0026507C"/>
    <w:rPr>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TableNormal"/>
    <w:uiPriority w:val="99"/>
    <w:rsid w:val="0026507C"/>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TableNormal"/>
    <w:uiPriority w:val="99"/>
    <w:rsid w:val="0026507C"/>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TableNormal"/>
    <w:uiPriority w:val="99"/>
    <w:rsid w:val="0026507C"/>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TableNormal"/>
    <w:uiPriority w:val="99"/>
    <w:rsid w:val="0026507C"/>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TableNormal"/>
    <w:uiPriority w:val="99"/>
    <w:rsid w:val="0026507C"/>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TableNormal"/>
    <w:uiPriority w:val="99"/>
    <w:rsid w:val="0026507C"/>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TableNormal"/>
    <w:uiPriority w:val="99"/>
    <w:rsid w:val="0026507C"/>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TableNormal"/>
    <w:uiPriority w:val="99"/>
    <w:rsid w:val="0026507C"/>
    <w:rPr>
      <w:color w:val="40404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TableNormal"/>
    <w:uiPriority w:val="99"/>
    <w:rsid w:val="0026507C"/>
    <w:rPr>
      <w:color w:val="404040"/>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TableNormal"/>
    <w:uiPriority w:val="99"/>
    <w:rsid w:val="0026507C"/>
    <w:rPr>
      <w:color w:val="404040"/>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TableNormal"/>
    <w:uiPriority w:val="99"/>
    <w:rsid w:val="0026507C"/>
    <w:rPr>
      <w:color w:val="404040"/>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TableNormal"/>
    <w:uiPriority w:val="99"/>
    <w:rsid w:val="0026507C"/>
    <w:rPr>
      <w:color w:val="404040"/>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TableNormal"/>
    <w:uiPriority w:val="99"/>
    <w:rsid w:val="0026507C"/>
    <w:rPr>
      <w:color w:val="404040"/>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TableNormal"/>
    <w:uiPriority w:val="99"/>
    <w:rsid w:val="0026507C"/>
    <w:rPr>
      <w:color w:val="404040"/>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character" w:styleId="Hyperlink">
    <w:name w:val="Hyperlink"/>
    <w:uiPriority w:val="99"/>
    <w:unhideWhenUsed/>
    <w:rsid w:val="0026507C"/>
    <w:rPr>
      <w:color w:val="0000FF" w:themeColor="hyperlink"/>
      <w:u w:val="single"/>
    </w:rPr>
  </w:style>
  <w:style w:type="paragraph" w:styleId="FootnoteText">
    <w:name w:val="footnote text"/>
    <w:basedOn w:val="Normal"/>
    <w:uiPriority w:val="99"/>
    <w:semiHidden/>
    <w:unhideWhenUsed/>
    <w:rsid w:val="0026507C"/>
    <w:rPr>
      <w:sz w:val="20"/>
    </w:rPr>
  </w:style>
  <w:style w:type="character" w:customStyle="1" w:styleId="FootnoteTextChar">
    <w:name w:val="Footnote Text Char"/>
    <w:basedOn w:val="DefaultParagraphFont"/>
    <w:uiPriority w:val="99"/>
    <w:semiHidden/>
    <w:rsid w:val="0026507C"/>
    <w:rPr>
      <w:sz w:val="20"/>
    </w:rPr>
  </w:style>
  <w:style w:type="character" w:styleId="FootnoteReference">
    <w:name w:val="footnote reference"/>
    <w:basedOn w:val="DefaultParagraphFont"/>
    <w:uiPriority w:val="99"/>
    <w:semiHidden/>
    <w:unhideWhenUsed/>
    <w:rsid w:val="0026507C"/>
    <w:rPr>
      <w:vertAlign w:val="superscript"/>
    </w:rPr>
  </w:style>
  <w:style w:type="paragraph" w:customStyle="1" w:styleId="Char">
    <w:name w:val="Char"/>
    <w:basedOn w:val="Normal"/>
    <w:semiHidden/>
    <w:rsid w:val="0026507C"/>
    <w:pPr>
      <w:pageBreakBefore/>
      <w:spacing w:before="100" w:beforeAutospacing="1" w:after="100" w:afterAutospacing="1"/>
    </w:pPr>
    <w:rPr>
      <w:rFonts w:ascii="Tahoma" w:hAnsi="Tahoma"/>
      <w:sz w:val="20"/>
      <w:szCs w:val="20"/>
    </w:rPr>
  </w:style>
  <w:style w:type="table" w:styleId="TableGrid">
    <w:name w:val="Table Grid"/>
    <w:basedOn w:val="TableNormal"/>
    <w:rsid w:val="0026507C"/>
    <w:tblPr/>
  </w:style>
  <w:style w:type="paragraph" w:styleId="BalloonText">
    <w:name w:val="Balloon Text"/>
    <w:basedOn w:val="Normal"/>
    <w:semiHidden/>
    <w:rsid w:val="0026507C"/>
    <w:rPr>
      <w:rFonts w:ascii="Tahoma" w:hAnsi="Tahoma"/>
      <w:sz w:val="16"/>
      <w:szCs w:val="16"/>
    </w:rPr>
  </w:style>
  <w:style w:type="paragraph" w:styleId="Header">
    <w:name w:val="header"/>
    <w:basedOn w:val="Normal"/>
    <w:rsid w:val="0026507C"/>
    <w:pPr>
      <w:tabs>
        <w:tab w:val="center" w:pos="4680"/>
        <w:tab w:val="right" w:pos="9360"/>
      </w:tabs>
    </w:pPr>
  </w:style>
  <w:style w:type="character" w:customStyle="1" w:styleId="HeaderChar">
    <w:name w:val="Header Char"/>
    <w:rsid w:val="0026507C"/>
    <w:rPr>
      <w:sz w:val="28"/>
      <w:szCs w:val="28"/>
    </w:rPr>
  </w:style>
  <w:style w:type="paragraph" w:styleId="Footer">
    <w:name w:val="footer"/>
    <w:basedOn w:val="Normal"/>
    <w:rsid w:val="0026507C"/>
    <w:pPr>
      <w:tabs>
        <w:tab w:val="center" w:pos="4680"/>
        <w:tab w:val="right" w:pos="9360"/>
      </w:tabs>
    </w:pPr>
  </w:style>
  <w:style w:type="character" w:customStyle="1" w:styleId="FooterChar">
    <w:name w:val="Footer Char"/>
    <w:rsid w:val="0026507C"/>
    <w:rPr>
      <w:sz w:val="28"/>
      <w:szCs w:val="28"/>
    </w:rPr>
  </w:style>
  <w:style w:type="character" w:customStyle="1" w:styleId="GenStyleDefChar">
    <w:name w:val="GenStyleDefChar"/>
    <w:rsid w:val="0026507C"/>
  </w:style>
  <w:style w:type="numbering" w:customStyle="1" w:styleId="GenStyleDefNum">
    <w:name w:val="GenStyleDefNum"/>
    <w:rsid w:val="0026507C"/>
  </w:style>
  <w:style w:type="paragraph" w:customStyle="1" w:styleId="GenStyleDefPar">
    <w:name w:val="GenStyleDefPar"/>
    <w:rsid w:val="0026507C"/>
  </w:style>
  <w:style w:type="table" w:customStyle="1" w:styleId="GenStyleDefTable">
    <w:name w:val="GenStyleDefTable"/>
    <w:rsid w:val="0026507C"/>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chemeClr val="accent1"/>
        </a:solidFill>
        <a:solidFill>
          <a:schemeClr val="accent1"/>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accent1"/>
        </a:solidFill>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877</Words>
  <Characters>5005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Tran Anh Tu</dc:creator>
  <cp:lastModifiedBy>admin</cp:lastModifiedBy>
  <cp:revision>2</cp:revision>
  <dcterms:created xsi:type="dcterms:W3CDTF">2025-05-20T03:22:00Z</dcterms:created>
  <dcterms:modified xsi:type="dcterms:W3CDTF">2025-05-20T03:22:00Z</dcterms:modified>
</cp:coreProperties>
</file>