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23" w:type="dxa"/>
        <w:tblInd w:w="108" w:type="dxa"/>
        <w:tblLook w:val="04A0" w:firstRow="1" w:lastRow="0" w:firstColumn="1" w:lastColumn="0" w:noHBand="0" w:noVBand="1"/>
      </w:tblPr>
      <w:tblGrid>
        <w:gridCol w:w="2869"/>
        <w:gridCol w:w="5954"/>
      </w:tblGrid>
      <w:tr w:rsidR="00785E94" w:rsidRPr="00785E94" w14:paraId="140D991B" w14:textId="77777777" w:rsidTr="009B49BD">
        <w:trPr>
          <w:trHeight w:val="1276"/>
        </w:trPr>
        <w:tc>
          <w:tcPr>
            <w:tcW w:w="2869" w:type="dxa"/>
          </w:tcPr>
          <w:p w14:paraId="4426644F" w14:textId="77777777" w:rsidR="00725C46" w:rsidRPr="009B49BD" w:rsidRDefault="00725C46" w:rsidP="00342ADC">
            <w:pPr>
              <w:jc w:val="center"/>
              <w:rPr>
                <w:rFonts w:ascii="Times New Roman" w:hAnsi="Times New Roman"/>
                <w:b/>
                <w:sz w:val="26"/>
                <w:szCs w:val="26"/>
              </w:rPr>
            </w:pPr>
            <w:bookmarkStart w:id="0" w:name="_Hlk135662093"/>
            <w:bookmarkStart w:id="1" w:name="_GoBack"/>
            <w:r w:rsidRPr="009B49BD">
              <w:rPr>
                <w:rFonts w:ascii="Times New Roman" w:hAnsi="Times New Roman"/>
                <w:b/>
                <w:sz w:val="26"/>
                <w:szCs w:val="26"/>
              </w:rPr>
              <w:t>ỦY BAN NHÂN DÂN</w:t>
            </w:r>
          </w:p>
          <w:p w14:paraId="0FE3043E" w14:textId="6BE23C8E" w:rsidR="00725C46" w:rsidRPr="009B49BD" w:rsidRDefault="00725C46" w:rsidP="00342ADC">
            <w:pPr>
              <w:jc w:val="center"/>
              <w:rPr>
                <w:rFonts w:ascii="Times New Roman" w:hAnsi="Times New Roman"/>
                <w:b/>
                <w:sz w:val="26"/>
                <w:szCs w:val="26"/>
              </w:rPr>
            </w:pPr>
            <w:r w:rsidRPr="009B49BD">
              <w:rPr>
                <w:rFonts w:ascii="Times New Roman" w:hAnsi="Times New Roman"/>
                <w:b/>
                <w:sz w:val="26"/>
                <w:szCs w:val="26"/>
              </w:rPr>
              <w:t xml:space="preserve"> TỈNH VĨNH PHÚC</w:t>
            </w:r>
          </w:p>
          <w:p w14:paraId="11EB35E1" w14:textId="6139FC7C" w:rsidR="00342ADC" w:rsidRDefault="00342ADC" w:rsidP="00342ADC">
            <w:pPr>
              <w:jc w:val="center"/>
              <w:rPr>
                <w:rFonts w:ascii="Times New Roman" w:hAnsi="Times New Roman"/>
                <w:sz w:val="26"/>
                <w:szCs w:val="26"/>
              </w:rPr>
            </w:pPr>
            <w:r w:rsidRPr="009B49BD">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4C727C63" wp14:editId="1D077480">
                      <wp:simplePos x="0" y="0"/>
                      <wp:positionH relativeFrom="column">
                        <wp:posOffset>484505</wp:posOffset>
                      </wp:positionH>
                      <wp:positionV relativeFrom="paragraph">
                        <wp:posOffset>32385</wp:posOffset>
                      </wp:positionV>
                      <wp:extent cx="763270" cy="635"/>
                      <wp:effectExtent l="0" t="0" r="36830" b="374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3CAEC" id="_x0000_t32" coordsize="21600,21600" o:spt="32" o:oned="t" path="m,l21600,21600e" filled="f">
                      <v:path arrowok="t" fillok="f" o:connecttype="none"/>
                      <o:lock v:ext="edit" shapetype="t"/>
                    </v:shapetype>
                    <v:shape id="AutoShape 6" o:spid="_x0000_s1026" type="#_x0000_t32" style="position:absolute;margin-left:38.15pt;margin-top:2.55pt;width:60.1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aHwIAADw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"/>
                  </w:pict>
                </mc:Fallback>
              </mc:AlternateContent>
            </w:r>
          </w:p>
          <w:p w14:paraId="13267453" w14:textId="365530AC" w:rsidR="00725C46" w:rsidRPr="009B49BD" w:rsidRDefault="00725C46" w:rsidP="00342ADC">
            <w:pPr>
              <w:jc w:val="center"/>
              <w:rPr>
                <w:rFonts w:ascii="Times New Roman" w:hAnsi="Times New Roman"/>
                <w:sz w:val="26"/>
                <w:szCs w:val="26"/>
              </w:rPr>
            </w:pPr>
            <w:r w:rsidRPr="009B49BD">
              <w:rPr>
                <w:rFonts w:ascii="Times New Roman" w:hAnsi="Times New Roman"/>
                <w:sz w:val="26"/>
                <w:szCs w:val="26"/>
              </w:rPr>
              <w:t xml:space="preserve">Số: </w:t>
            </w:r>
            <w:r w:rsidR="009B49BD" w:rsidRPr="009B49BD">
              <w:rPr>
                <w:rFonts w:ascii="Times New Roman" w:hAnsi="Times New Roman"/>
                <w:sz w:val="26"/>
                <w:szCs w:val="26"/>
              </w:rPr>
              <w:t>12</w:t>
            </w:r>
            <w:r w:rsidRPr="009B49BD">
              <w:rPr>
                <w:rFonts w:ascii="Times New Roman" w:hAnsi="Times New Roman"/>
                <w:sz w:val="26"/>
                <w:szCs w:val="26"/>
              </w:rPr>
              <w:t>/</w:t>
            </w:r>
            <w:r w:rsidR="004E57A8" w:rsidRPr="009B49BD">
              <w:rPr>
                <w:rFonts w:ascii="Times New Roman" w:hAnsi="Times New Roman"/>
                <w:sz w:val="26"/>
                <w:szCs w:val="26"/>
              </w:rPr>
              <w:t>CT-</w:t>
            </w:r>
            <w:r w:rsidR="00017805" w:rsidRPr="009B49BD">
              <w:rPr>
                <w:rFonts w:ascii="Times New Roman" w:hAnsi="Times New Roman"/>
                <w:sz w:val="26"/>
                <w:szCs w:val="26"/>
              </w:rPr>
              <w:t>CT</w:t>
            </w:r>
            <w:r w:rsidRPr="009B49BD">
              <w:rPr>
                <w:rFonts w:ascii="Times New Roman" w:hAnsi="Times New Roman"/>
                <w:sz w:val="26"/>
                <w:szCs w:val="26"/>
              </w:rPr>
              <w:t>UBND</w:t>
            </w:r>
          </w:p>
          <w:p w14:paraId="454957AA" w14:textId="77777777" w:rsidR="00725C46" w:rsidRPr="009B49BD" w:rsidRDefault="00725C46" w:rsidP="00342ADC">
            <w:pPr>
              <w:jc w:val="both"/>
              <w:rPr>
                <w:rFonts w:ascii="Times New Roman" w:hAnsi="Times New Roman"/>
                <w:spacing w:val="-6"/>
                <w:sz w:val="26"/>
                <w:szCs w:val="26"/>
                <w:shd w:val="clear" w:color="auto" w:fill="FFFFFF"/>
                <w:lang w:val="vi-VN"/>
              </w:rPr>
            </w:pPr>
          </w:p>
        </w:tc>
        <w:tc>
          <w:tcPr>
            <w:tcW w:w="5954" w:type="dxa"/>
          </w:tcPr>
          <w:p w14:paraId="29B4E17C" w14:textId="77777777" w:rsidR="00725C46" w:rsidRPr="009B49BD" w:rsidRDefault="00725C46" w:rsidP="00342ADC">
            <w:pPr>
              <w:jc w:val="center"/>
              <w:rPr>
                <w:rFonts w:ascii="Times New Roman" w:hAnsi="Times New Roman"/>
                <w:b/>
                <w:sz w:val="26"/>
                <w:szCs w:val="26"/>
                <w:lang w:val="vi-VN"/>
              </w:rPr>
            </w:pPr>
            <w:r w:rsidRPr="009B49BD">
              <w:rPr>
                <w:rFonts w:ascii="Times New Roman" w:hAnsi="Times New Roman"/>
                <w:b/>
                <w:sz w:val="26"/>
                <w:szCs w:val="26"/>
                <w:lang w:val="vi-VN"/>
              </w:rPr>
              <w:t>CỘNG HÒA XÃ HỘI CHỦ NGHĨA VIỆT NAM</w:t>
            </w:r>
          </w:p>
          <w:p w14:paraId="1B3B2BE3" w14:textId="77777777" w:rsidR="00725C46" w:rsidRPr="009B49BD" w:rsidRDefault="00725C46" w:rsidP="00342ADC">
            <w:pPr>
              <w:jc w:val="center"/>
              <w:rPr>
                <w:rFonts w:ascii="Times New Roman" w:hAnsi="Times New Roman"/>
                <w:b/>
                <w:sz w:val="28"/>
                <w:szCs w:val="28"/>
              </w:rPr>
            </w:pPr>
            <w:r w:rsidRPr="009B49BD">
              <w:rPr>
                <w:rFonts w:ascii="Times New Roman" w:hAnsi="Times New Roman"/>
                <w:b/>
                <w:sz w:val="28"/>
                <w:szCs w:val="28"/>
              </w:rPr>
              <w:t>Độc lập - Tự do - Hạnh phúc</w:t>
            </w:r>
          </w:p>
          <w:p w14:paraId="63E6E5F6" w14:textId="77777777" w:rsidR="00342ADC" w:rsidRDefault="00365612" w:rsidP="00342ADC">
            <w:pPr>
              <w:jc w:val="center"/>
              <w:rPr>
                <w:rFonts w:ascii="Times New Roman" w:hAnsi="Times New Roman"/>
                <w:i/>
                <w:sz w:val="26"/>
                <w:szCs w:val="26"/>
              </w:rPr>
            </w:pPr>
            <w:r w:rsidRPr="009B49BD">
              <w:rPr>
                <w:rFonts w:ascii="Times New Roman" w:hAnsi="Times New Roman"/>
                <w:i/>
                <w:noProof/>
                <w:sz w:val="26"/>
                <w:szCs w:val="26"/>
              </w:rPr>
              <mc:AlternateContent>
                <mc:Choice Requires="wps">
                  <w:drawing>
                    <wp:anchor distT="0" distB="0" distL="114300" distR="114300" simplePos="0" relativeHeight="251657728" behindDoc="0" locked="0" layoutInCell="1" allowOverlap="1" wp14:anchorId="5F1ABC67" wp14:editId="7AF09C60">
                      <wp:simplePos x="0" y="0"/>
                      <wp:positionH relativeFrom="column">
                        <wp:posOffset>822325</wp:posOffset>
                      </wp:positionH>
                      <wp:positionV relativeFrom="paragraph">
                        <wp:posOffset>31750</wp:posOffset>
                      </wp:positionV>
                      <wp:extent cx="2018030" cy="635"/>
                      <wp:effectExtent l="0" t="0" r="20320" b="374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0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5378A" id="AutoShape 7" o:spid="_x0000_s1026" type="#_x0000_t32" style="position:absolute;margin-left:64.75pt;margin-top:2.5pt;width:158.9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2lHwIAAD0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"/>
                  </w:pict>
                </mc:Fallback>
              </mc:AlternateContent>
            </w:r>
            <w:r w:rsidR="00725C46" w:rsidRPr="009B49BD">
              <w:rPr>
                <w:rFonts w:ascii="Times New Roman" w:hAnsi="Times New Roman"/>
                <w:i/>
                <w:sz w:val="26"/>
                <w:szCs w:val="26"/>
              </w:rPr>
              <w:t xml:space="preserve">        </w:t>
            </w:r>
          </w:p>
          <w:p w14:paraId="480F7523" w14:textId="7DA2A6D3" w:rsidR="00725C46" w:rsidRPr="009B49BD" w:rsidRDefault="00725C46" w:rsidP="00342ADC">
            <w:pPr>
              <w:jc w:val="center"/>
              <w:rPr>
                <w:rFonts w:ascii="Times New Roman" w:hAnsi="Times New Roman"/>
                <w:i/>
                <w:sz w:val="26"/>
                <w:szCs w:val="26"/>
              </w:rPr>
            </w:pPr>
            <w:r w:rsidRPr="009B49BD">
              <w:rPr>
                <w:rFonts w:ascii="Times New Roman" w:hAnsi="Times New Roman"/>
                <w:i/>
                <w:sz w:val="26"/>
                <w:szCs w:val="26"/>
              </w:rPr>
              <w:t xml:space="preserve">Vĩnh Phúc, ngày </w:t>
            </w:r>
            <w:r w:rsidR="009B49BD" w:rsidRPr="009B49BD">
              <w:rPr>
                <w:rFonts w:ascii="Times New Roman" w:hAnsi="Times New Roman"/>
                <w:i/>
                <w:sz w:val="26"/>
                <w:szCs w:val="26"/>
              </w:rPr>
              <w:t>01</w:t>
            </w:r>
            <w:r w:rsidRPr="009B49BD">
              <w:rPr>
                <w:rFonts w:ascii="Times New Roman" w:hAnsi="Times New Roman"/>
                <w:i/>
                <w:sz w:val="26"/>
                <w:szCs w:val="26"/>
              </w:rPr>
              <w:t xml:space="preserve"> tháng </w:t>
            </w:r>
            <w:r w:rsidR="009B49BD" w:rsidRPr="009B49BD">
              <w:rPr>
                <w:rFonts w:ascii="Times New Roman" w:hAnsi="Times New Roman"/>
                <w:i/>
                <w:sz w:val="26"/>
                <w:szCs w:val="26"/>
              </w:rPr>
              <w:t>6</w:t>
            </w:r>
            <w:r w:rsidRPr="009B49BD">
              <w:rPr>
                <w:rFonts w:ascii="Times New Roman" w:hAnsi="Times New Roman"/>
                <w:i/>
                <w:sz w:val="26"/>
                <w:szCs w:val="26"/>
              </w:rPr>
              <w:t xml:space="preserve"> năm 202</w:t>
            </w:r>
            <w:r w:rsidR="008E0FCF" w:rsidRPr="009B49BD">
              <w:rPr>
                <w:rFonts w:ascii="Times New Roman" w:hAnsi="Times New Roman"/>
                <w:i/>
                <w:sz w:val="26"/>
                <w:szCs w:val="26"/>
              </w:rPr>
              <w:t>3</w:t>
            </w:r>
          </w:p>
        </w:tc>
      </w:tr>
    </w:tbl>
    <w:p w14:paraId="68B76F08" w14:textId="77777777" w:rsidR="00725C46" w:rsidRPr="00785E94" w:rsidRDefault="00725C46" w:rsidP="00342ADC">
      <w:pPr>
        <w:rPr>
          <w:rFonts w:ascii="Times New Roman" w:hAnsi="Times New Roman"/>
          <w:b/>
          <w:bCs/>
          <w:i/>
          <w:iCs/>
          <w:sz w:val="28"/>
        </w:rPr>
      </w:pPr>
      <w:r w:rsidRPr="00785E94">
        <w:rPr>
          <w:rFonts w:ascii="Times New Roman" w:hAnsi="Times New Roman"/>
          <w:b/>
          <w:bCs/>
          <w:i/>
          <w:iCs/>
          <w:sz w:val="28"/>
        </w:rPr>
        <w:tab/>
      </w:r>
      <w:r w:rsidRPr="00785E94">
        <w:rPr>
          <w:rFonts w:ascii="Times New Roman" w:hAnsi="Times New Roman"/>
          <w:b/>
          <w:bCs/>
          <w:i/>
          <w:iCs/>
          <w:sz w:val="28"/>
        </w:rPr>
        <w:tab/>
        <w:t xml:space="preserve">  </w:t>
      </w:r>
    </w:p>
    <w:p w14:paraId="602B7805" w14:textId="77777777" w:rsidR="00737DB8" w:rsidRPr="00785E94" w:rsidRDefault="00737DB8" w:rsidP="00961865">
      <w:pPr>
        <w:spacing w:before="60" w:after="60" w:line="360" w:lineRule="exact"/>
        <w:jc w:val="center"/>
        <w:rPr>
          <w:rFonts w:ascii="Times New Roman" w:hAnsi="Times New Roman"/>
          <w:b/>
          <w:bCs/>
          <w:sz w:val="28"/>
          <w:szCs w:val="28"/>
        </w:rPr>
      </w:pPr>
      <w:r w:rsidRPr="00785E94">
        <w:rPr>
          <w:rFonts w:ascii="Times New Roman" w:hAnsi="Times New Roman"/>
          <w:b/>
          <w:bCs/>
          <w:sz w:val="28"/>
          <w:szCs w:val="28"/>
        </w:rPr>
        <w:t>CHỈ THỊ</w:t>
      </w:r>
    </w:p>
    <w:p w14:paraId="7EA84A27" w14:textId="775FD0D4" w:rsidR="00737DB8" w:rsidRPr="00785E94" w:rsidRDefault="00365612" w:rsidP="00961865">
      <w:pPr>
        <w:spacing w:before="60" w:after="60" w:line="360" w:lineRule="exact"/>
        <w:jc w:val="center"/>
        <w:rPr>
          <w:rFonts w:ascii="Times New Roman" w:hAnsi="Times New Roman"/>
          <w:b/>
          <w:bCs/>
          <w:sz w:val="28"/>
          <w:szCs w:val="28"/>
        </w:rPr>
      </w:pPr>
      <w:r w:rsidRPr="00785E94">
        <w:rPr>
          <w:rFonts w:ascii="Times New Roman" w:hAnsi="Times New Roman"/>
          <w:bCs/>
          <w:noProof/>
          <w:sz w:val="28"/>
          <w:szCs w:val="28"/>
        </w:rPr>
        <mc:AlternateContent>
          <mc:Choice Requires="wps">
            <w:drawing>
              <wp:anchor distT="0" distB="0" distL="114300" distR="114300" simplePos="0" relativeHeight="251658752" behindDoc="0" locked="0" layoutInCell="1" allowOverlap="1" wp14:anchorId="1FBA9E7A" wp14:editId="4B5B205C">
                <wp:simplePos x="0" y="0"/>
                <wp:positionH relativeFrom="column">
                  <wp:posOffset>2113915</wp:posOffset>
                </wp:positionH>
                <wp:positionV relativeFrom="paragraph">
                  <wp:posOffset>240030</wp:posOffset>
                </wp:positionV>
                <wp:extent cx="159194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97D061"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18.9pt" to="291.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"/>
            </w:pict>
          </mc:Fallback>
        </mc:AlternateContent>
      </w:r>
      <w:r w:rsidR="00737DB8" w:rsidRPr="00785E94">
        <w:rPr>
          <w:rFonts w:ascii="Times New Roman" w:hAnsi="Times New Roman"/>
          <w:b/>
          <w:bCs/>
          <w:sz w:val="28"/>
          <w:szCs w:val="28"/>
        </w:rPr>
        <w:t xml:space="preserve">Về việc tăng cường </w:t>
      </w:r>
      <w:r w:rsidR="00B673E5" w:rsidRPr="00785E94">
        <w:rPr>
          <w:rFonts w:ascii="Times New Roman" w:hAnsi="Times New Roman"/>
          <w:b/>
          <w:bCs/>
          <w:sz w:val="28"/>
          <w:szCs w:val="28"/>
        </w:rPr>
        <w:t xml:space="preserve">công tác </w:t>
      </w:r>
      <w:r w:rsidR="008E0FCF" w:rsidRPr="00785E94">
        <w:rPr>
          <w:rFonts w:ascii="Times New Roman" w:hAnsi="Times New Roman"/>
          <w:b/>
          <w:bCs/>
          <w:sz w:val="28"/>
          <w:szCs w:val="28"/>
        </w:rPr>
        <w:t xml:space="preserve">quản lý đất đai </w:t>
      </w:r>
      <w:r w:rsidR="00737DB8" w:rsidRPr="00785E94">
        <w:rPr>
          <w:rFonts w:ascii="Times New Roman" w:hAnsi="Times New Roman"/>
          <w:b/>
          <w:bCs/>
          <w:sz w:val="28"/>
          <w:szCs w:val="28"/>
        </w:rPr>
        <w:t>trên địa bàn tỉnh</w:t>
      </w:r>
      <w:r w:rsidR="00C95498">
        <w:rPr>
          <w:rFonts w:ascii="Times New Roman" w:hAnsi="Times New Roman"/>
          <w:b/>
          <w:bCs/>
          <w:sz w:val="28"/>
          <w:szCs w:val="28"/>
        </w:rPr>
        <w:t xml:space="preserve"> Vĩnh Phúc</w:t>
      </w:r>
    </w:p>
    <w:p w14:paraId="1C5074E4" w14:textId="77777777" w:rsidR="00660CED" w:rsidRPr="00785E94" w:rsidRDefault="00660CED" w:rsidP="00961865">
      <w:pPr>
        <w:pStyle w:val="Heading2"/>
        <w:spacing w:before="60" w:after="60" w:line="360" w:lineRule="exact"/>
        <w:jc w:val="both"/>
        <w:rPr>
          <w:rFonts w:ascii="Times New Roman" w:hAnsi="Times New Roman"/>
          <w:b w:val="0"/>
          <w:bCs/>
          <w:spacing w:val="-6"/>
          <w:sz w:val="28"/>
          <w:szCs w:val="28"/>
        </w:rPr>
      </w:pPr>
    </w:p>
    <w:p w14:paraId="12852B4E" w14:textId="64B5D864" w:rsidR="00D76A15" w:rsidRDefault="000F04AE" w:rsidP="00961865">
      <w:pPr>
        <w:pStyle w:val="Caption"/>
        <w:spacing w:before="60" w:after="60" w:line="360" w:lineRule="exact"/>
        <w:ind w:firstLine="720"/>
        <w:jc w:val="both"/>
        <w:rPr>
          <w:rFonts w:asciiTheme="majorHAnsi" w:hAnsiTheme="majorHAnsi" w:cstheme="majorHAnsi"/>
          <w:szCs w:val="28"/>
        </w:rPr>
      </w:pPr>
      <w:r w:rsidRPr="00785E94">
        <w:rPr>
          <w:rFonts w:asciiTheme="majorHAnsi" w:hAnsiTheme="majorHAnsi" w:cstheme="majorHAnsi"/>
          <w:spacing w:val="-6"/>
          <w:szCs w:val="28"/>
        </w:rPr>
        <w:t xml:space="preserve">Trong những năm qua, </w:t>
      </w:r>
      <w:r w:rsidR="00F33207" w:rsidRPr="00785E94">
        <w:rPr>
          <w:rFonts w:asciiTheme="majorHAnsi" w:hAnsiTheme="majorHAnsi" w:cstheme="majorHAnsi"/>
          <w:spacing w:val="-6"/>
          <w:szCs w:val="28"/>
        </w:rPr>
        <w:t xml:space="preserve">Công tác quản lý </w:t>
      </w:r>
      <w:r w:rsidR="00737DB8" w:rsidRPr="00785E94">
        <w:rPr>
          <w:rFonts w:asciiTheme="majorHAnsi" w:hAnsiTheme="majorHAnsi" w:cstheme="majorHAnsi"/>
          <w:szCs w:val="28"/>
          <w:lang w:val="pl-PL"/>
        </w:rPr>
        <w:t>đất đai trên địa bàn tỉnh</w:t>
      </w:r>
      <w:r w:rsidR="00955964" w:rsidRPr="00785E94">
        <w:rPr>
          <w:rFonts w:asciiTheme="majorHAnsi" w:hAnsiTheme="majorHAnsi" w:cstheme="majorHAnsi"/>
          <w:szCs w:val="28"/>
          <w:lang w:val="pl-PL"/>
        </w:rPr>
        <w:t xml:space="preserve"> </w:t>
      </w:r>
      <w:r w:rsidR="00951006">
        <w:rPr>
          <w:rFonts w:asciiTheme="majorHAnsi" w:hAnsiTheme="majorHAnsi" w:cstheme="majorHAnsi"/>
          <w:szCs w:val="28"/>
          <w:lang w:val="pl-PL"/>
        </w:rPr>
        <w:t xml:space="preserve">luôn </w:t>
      </w:r>
      <w:r w:rsidR="005615D4" w:rsidRPr="00785E94">
        <w:rPr>
          <w:rFonts w:asciiTheme="majorHAnsi" w:hAnsiTheme="majorHAnsi" w:cstheme="majorHAnsi"/>
          <w:szCs w:val="28"/>
        </w:rPr>
        <w:t>được Tỉnh ủy, UBND tỉnh quan tâm lãnh đạo, chỉ đạo kịp thời. Ban Thường vụ Tỉnh ủy đã ban hành</w:t>
      </w:r>
      <w:r w:rsidR="00951006">
        <w:rPr>
          <w:rFonts w:asciiTheme="majorHAnsi" w:hAnsiTheme="majorHAnsi" w:cstheme="majorHAnsi"/>
          <w:szCs w:val="28"/>
        </w:rPr>
        <w:t xml:space="preserve"> các văn bản:</w:t>
      </w:r>
      <w:r w:rsidR="005615D4" w:rsidRPr="00785E94">
        <w:rPr>
          <w:rFonts w:asciiTheme="majorHAnsi" w:hAnsiTheme="majorHAnsi" w:cstheme="majorHAnsi"/>
          <w:szCs w:val="28"/>
        </w:rPr>
        <w:t xml:space="preserve"> </w:t>
      </w:r>
      <w:r w:rsidR="005615D4" w:rsidRPr="00785E94">
        <w:rPr>
          <w:rFonts w:asciiTheme="majorHAnsi" w:hAnsiTheme="majorHAnsi" w:cstheme="majorHAnsi"/>
          <w:iCs/>
          <w:szCs w:val="28"/>
        </w:rPr>
        <w:t xml:space="preserve">Chỉ thị số 32-CT/TU ngày 16/3/2020 về tăng cường công </w:t>
      </w:r>
      <w:r w:rsidR="005615D4" w:rsidRPr="00DD062D">
        <w:rPr>
          <w:rFonts w:asciiTheme="majorHAnsi" w:hAnsiTheme="majorHAnsi" w:cstheme="majorHAnsi"/>
          <w:iCs/>
          <w:szCs w:val="28"/>
        </w:rPr>
        <w:t>tác phòng ngừa, ngăn chặn và xử lý vi phạm đất đai trên địa bàn tỉnh Vĩnh Phúc</w:t>
      </w:r>
      <w:r w:rsidR="00667C10" w:rsidRPr="00DD062D">
        <w:rPr>
          <w:rFonts w:asciiTheme="majorHAnsi" w:hAnsiTheme="majorHAnsi" w:cstheme="majorHAnsi"/>
          <w:iCs/>
          <w:szCs w:val="28"/>
        </w:rPr>
        <w:t xml:space="preserve">; </w:t>
      </w:r>
      <w:r w:rsidR="00DE00EF" w:rsidRPr="00DD062D">
        <w:rPr>
          <w:rFonts w:asciiTheme="majorHAnsi" w:hAnsiTheme="majorHAnsi" w:cstheme="majorHAnsi"/>
          <w:szCs w:val="28"/>
          <w:shd w:val="clear" w:color="auto" w:fill="FFFFFF"/>
        </w:rPr>
        <w:t>Nghị quyết số 02-NQ/TU ngày 26/12/2021 về</w:t>
      </w:r>
      <w:r w:rsidR="005143E3" w:rsidRPr="00DD062D">
        <w:rPr>
          <w:rFonts w:asciiTheme="majorHAnsi" w:hAnsiTheme="majorHAnsi" w:cstheme="majorHAnsi"/>
          <w:szCs w:val="28"/>
          <w:shd w:val="clear" w:color="auto" w:fill="FFFFFF"/>
        </w:rPr>
        <w:t xml:space="preserve"> lãnh </w:t>
      </w:r>
      <w:r w:rsidR="005143E3" w:rsidRPr="00DD062D">
        <w:rPr>
          <w:rFonts w:asciiTheme="majorHAnsi" w:hAnsiTheme="majorHAnsi" w:cstheme="majorHAnsi" w:hint="eastAsia"/>
          <w:szCs w:val="28"/>
          <w:shd w:val="clear" w:color="auto" w:fill="FFFFFF"/>
        </w:rPr>
        <w:t>đ</w:t>
      </w:r>
      <w:r w:rsidR="005143E3" w:rsidRPr="00DD062D">
        <w:rPr>
          <w:rFonts w:asciiTheme="majorHAnsi" w:hAnsiTheme="majorHAnsi" w:cstheme="majorHAnsi"/>
          <w:szCs w:val="28"/>
          <w:shd w:val="clear" w:color="auto" w:fill="FFFFFF"/>
        </w:rPr>
        <w:t xml:space="preserve">ạo thực hiện các biện pháp </w:t>
      </w:r>
      <w:r w:rsidR="005143E3" w:rsidRPr="00DD062D">
        <w:rPr>
          <w:rFonts w:asciiTheme="majorHAnsi" w:hAnsiTheme="majorHAnsi" w:cstheme="majorHAnsi" w:hint="eastAsia"/>
          <w:szCs w:val="28"/>
          <w:shd w:val="clear" w:color="auto" w:fill="FFFFFF"/>
        </w:rPr>
        <w:t>đ</w:t>
      </w:r>
      <w:r w:rsidR="005143E3" w:rsidRPr="00DD062D">
        <w:rPr>
          <w:rFonts w:asciiTheme="majorHAnsi" w:hAnsiTheme="majorHAnsi" w:cstheme="majorHAnsi"/>
          <w:szCs w:val="28"/>
          <w:shd w:val="clear" w:color="auto" w:fill="FFFFFF"/>
        </w:rPr>
        <w:t xml:space="preserve">ẩy nhanh công tác giải phóng mặt bằng </w:t>
      </w:r>
      <w:r w:rsidR="005143E3" w:rsidRPr="00DD062D">
        <w:rPr>
          <w:rFonts w:asciiTheme="majorHAnsi" w:hAnsiTheme="majorHAnsi" w:cstheme="majorHAnsi" w:hint="eastAsia"/>
          <w:szCs w:val="28"/>
          <w:shd w:val="clear" w:color="auto" w:fill="FFFFFF"/>
        </w:rPr>
        <w:t>đ</w:t>
      </w:r>
      <w:r w:rsidR="005143E3" w:rsidRPr="00DD062D">
        <w:rPr>
          <w:rFonts w:asciiTheme="majorHAnsi" w:hAnsiTheme="majorHAnsi" w:cstheme="majorHAnsi"/>
          <w:szCs w:val="28"/>
          <w:shd w:val="clear" w:color="auto" w:fill="FFFFFF"/>
        </w:rPr>
        <w:t xml:space="preserve">ể thực hiện các dự án phát triển kinh tế-xã hội trên </w:t>
      </w:r>
      <w:r w:rsidR="005143E3" w:rsidRPr="00DD062D">
        <w:rPr>
          <w:rFonts w:asciiTheme="majorHAnsi" w:hAnsiTheme="majorHAnsi" w:cstheme="majorHAnsi" w:hint="eastAsia"/>
          <w:szCs w:val="28"/>
          <w:shd w:val="clear" w:color="auto" w:fill="FFFFFF"/>
        </w:rPr>
        <w:t>đ</w:t>
      </w:r>
      <w:r w:rsidR="005143E3" w:rsidRPr="00DD062D">
        <w:rPr>
          <w:rFonts w:asciiTheme="majorHAnsi" w:hAnsiTheme="majorHAnsi" w:cstheme="majorHAnsi"/>
          <w:szCs w:val="28"/>
          <w:shd w:val="clear" w:color="auto" w:fill="FFFFFF"/>
        </w:rPr>
        <w:t>ịa bàn tỉnh Vĩnh Phúc</w:t>
      </w:r>
      <w:r w:rsidR="001C305F" w:rsidRPr="00DD062D">
        <w:rPr>
          <w:rFonts w:asciiTheme="majorHAnsi" w:hAnsiTheme="majorHAnsi" w:cstheme="majorHAnsi"/>
          <w:szCs w:val="28"/>
          <w:shd w:val="clear" w:color="auto" w:fill="FFFFFF"/>
        </w:rPr>
        <w:t>;</w:t>
      </w:r>
      <w:r w:rsidR="00667C10" w:rsidRPr="00DD062D">
        <w:rPr>
          <w:rFonts w:asciiTheme="majorHAnsi" w:hAnsiTheme="majorHAnsi" w:cstheme="majorHAnsi"/>
          <w:iCs/>
          <w:szCs w:val="28"/>
        </w:rPr>
        <w:t xml:space="preserve"> </w:t>
      </w:r>
      <w:r w:rsidR="006B579A" w:rsidRPr="00785E94">
        <w:rPr>
          <w:rFonts w:asciiTheme="majorHAnsi" w:hAnsiTheme="majorHAnsi" w:cstheme="majorHAnsi"/>
          <w:iCs/>
          <w:szCs w:val="28"/>
        </w:rPr>
        <w:t xml:space="preserve">UBND tỉnh Vĩnh Phúc đã ban hành </w:t>
      </w:r>
      <w:r w:rsidR="003A01F2">
        <w:rPr>
          <w:rFonts w:asciiTheme="majorHAnsi" w:hAnsiTheme="majorHAnsi" w:cstheme="majorHAnsi"/>
          <w:iCs/>
          <w:szCs w:val="28"/>
        </w:rPr>
        <w:t xml:space="preserve">nhiều </w:t>
      </w:r>
      <w:r w:rsidR="006B579A" w:rsidRPr="00785E94">
        <w:rPr>
          <w:rFonts w:asciiTheme="majorHAnsi" w:hAnsiTheme="majorHAnsi" w:cstheme="majorHAnsi"/>
          <w:iCs/>
          <w:szCs w:val="28"/>
        </w:rPr>
        <w:t>văn bản</w:t>
      </w:r>
      <w:r w:rsidRPr="00785E94">
        <w:rPr>
          <w:rFonts w:asciiTheme="majorHAnsi" w:hAnsiTheme="majorHAnsi" w:cstheme="majorHAnsi"/>
          <w:iCs/>
          <w:szCs w:val="28"/>
        </w:rPr>
        <w:t xml:space="preserve"> quy phạm pháp luật theo phân cấp</w:t>
      </w:r>
      <w:r w:rsidR="00951006">
        <w:rPr>
          <w:rFonts w:asciiTheme="majorHAnsi" w:hAnsiTheme="majorHAnsi" w:cstheme="majorHAnsi"/>
          <w:iCs/>
          <w:szCs w:val="28"/>
        </w:rPr>
        <w:t xml:space="preserve"> để triển khai thi hành Luật Đất đai</w:t>
      </w:r>
      <w:r w:rsidRPr="00785E94">
        <w:rPr>
          <w:rFonts w:asciiTheme="majorHAnsi" w:hAnsiTheme="majorHAnsi" w:cstheme="majorHAnsi"/>
          <w:iCs/>
          <w:szCs w:val="28"/>
        </w:rPr>
        <w:t xml:space="preserve"> đồng thời ban hành các</w:t>
      </w:r>
      <w:r w:rsidR="00951006">
        <w:rPr>
          <w:rFonts w:asciiTheme="majorHAnsi" w:hAnsiTheme="majorHAnsi" w:cstheme="majorHAnsi"/>
          <w:iCs/>
          <w:szCs w:val="28"/>
        </w:rPr>
        <w:t xml:space="preserve"> văn bản để lãnh đạo, chỉ đạo nhằm tăng cường công tác quản lý đất đai như: </w:t>
      </w:r>
      <w:bookmarkStart w:id="2" w:name="_Hlk132747466"/>
      <w:r w:rsidR="001C2C00" w:rsidRPr="00785E94">
        <w:rPr>
          <w:rFonts w:asciiTheme="majorHAnsi" w:hAnsiTheme="majorHAnsi" w:cstheme="majorHAnsi"/>
          <w:iCs/>
          <w:szCs w:val="28"/>
        </w:rPr>
        <w:t>Đề án phòng ngừa ngăn chặn, chống lấn chiếm và xử lý vi phạm pháp luật về đất đai tại Quyết định số 1695/QĐ-UBND ngày 11/7/2019</w:t>
      </w:r>
      <w:bookmarkEnd w:id="2"/>
      <w:r w:rsidR="001C2C00" w:rsidRPr="00785E94">
        <w:rPr>
          <w:rFonts w:asciiTheme="majorHAnsi" w:hAnsiTheme="majorHAnsi" w:cstheme="majorHAnsi"/>
          <w:iCs/>
          <w:szCs w:val="28"/>
        </w:rPr>
        <w:t xml:space="preserve">; </w:t>
      </w:r>
      <w:r w:rsidR="006B579A" w:rsidRPr="00785E94">
        <w:rPr>
          <w:rFonts w:asciiTheme="majorHAnsi" w:hAnsiTheme="majorHAnsi" w:cstheme="majorHAnsi"/>
          <w:iCs/>
          <w:szCs w:val="28"/>
        </w:rPr>
        <w:t>Kế hoạch số 54/KH-UBND ngày 16/3/2020 về hiện Chỉ thị số 32-CT/TU ngày 12/9/2019 của Ban Thường vụ Tỉnh uỷ; Kế hoạch số 290/KH-UBND ngày 25/11/2021 về Kê khai, đăng ký đất đai bắt buộc</w:t>
      </w:r>
      <w:r w:rsidR="00A37A31" w:rsidRPr="00785E94">
        <w:rPr>
          <w:rFonts w:asciiTheme="majorHAnsi" w:hAnsiTheme="majorHAnsi" w:cstheme="majorHAnsi"/>
          <w:iCs/>
          <w:szCs w:val="28"/>
        </w:rPr>
        <w:t>. Các</w:t>
      </w:r>
      <w:r w:rsidR="001C2C00" w:rsidRPr="00785E94">
        <w:rPr>
          <w:rFonts w:asciiTheme="majorHAnsi" w:hAnsiTheme="majorHAnsi" w:cstheme="majorHAnsi"/>
          <w:iCs/>
          <w:szCs w:val="28"/>
        </w:rPr>
        <w:t xml:space="preserve"> chủ trương lãnh đạo của Tỉnh uỷ, chỉ đạo của UBND tỉnh nêu trên </w:t>
      </w:r>
      <w:r w:rsidR="00667C10" w:rsidRPr="00785E94">
        <w:rPr>
          <w:rFonts w:asciiTheme="majorHAnsi" w:hAnsiTheme="majorHAnsi" w:cstheme="majorHAnsi"/>
          <w:szCs w:val="28"/>
        </w:rPr>
        <w:t xml:space="preserve">đã </w:t>
      </w:r>
      <w:r w:rsidR="009C71CD" w:rsidRPr="00785E94">
        <w:rPr>
          <w:rFonts w:asciiTheme="majorHAnsi" w:hAnsiTheme="majorHAnsi" w:cstheme="majorHAnsi"/>
          <w:szCs w:val="28"/>
        </w:rPr>
        <w:t xml:space="preserve">được các cấp, các ngành thực hiện và </w:t>
      </w:r>
      <w:r w:rsidR="00667C10" w:rsidRPr="00785E94">
        <w:rPr>
          <w:rFonts w:asciiTheme="majorHAnsi" w:hAnsiTheme="majorHAnsi" w:cstheme="majorHAnsi"/>
          <w:szCs w:val="28"/>
        </w:rPr>
        <w:t>từng bước đi vào</w:t>
      </w:r>
      <w:r w:rsidR="001C2C00" w:rsidRPr="00785E94">
        <w:rPr>
          <w:rFonts w:asciiTheme="majorHAnsi" w:hAnsiTheme="majorHAnsi" w:cstheme="majorHAnsi"/>
          <w:szCs w:val="28"/>
        </w:rPr>
        <w:t xml:space="preserve"> cuộc sống</w:t>
      </w:r>
      <w:r w:rsidR="009C71CD" w:rsidRPr="00785E94">
        <w:rPr>
          <w:rFonts w:asciiTheme="majorHAnsi" w:hAnsiTheme="majorHAnsi" w:cstheme="majorHAnsi"/>
          <w:szCs w:val="28"/>
        </w:rPr>
        <w:t>,</w:t>
      </w:r>
      <w:r w:rsidR="00667C10" w:rsidRPr="00785E94">
        <w:rPr>
          <w:rFonts w:asciiTheme="majorHAnsi" w:hAnsiTheme="majorHAnsi" w:cstheme="majorHAnsi"/>
          <w:szCs w:val="28"/>
        </w:rPr>
        <w:t xml:space="preserve"> góp phần</w:t>
      </w:r>
      <w:r w:rsidR="001C2C00" w:rsidRPr="00785E94">
        <w:rPr>
          <w:rFonts w:asciiTheme="majorHAnsi" w:hAnsiTheme="majorHAnsi" w:cstheme="majorHAnsi"/>
          <w:szCs w:val="28"/>
        </w:rPr>
        <w:t xml:space="preserve"> quan trọng vào việc</w:t>
      </w:r>
      <w:r w:rsidR="00667C10" w:rsidRPr="00785E94">
        <w:rPr>
          <w:rFonts w:asciiTheme="majorHAnsi" w:hAnsiTheme="majorHAnsi" w:cstheme="majorHAnsi"/>
          <w:szCs w:val="28"/>
        </w:rPr>
        <w:t xml:space="preserve"> phát triển kinh tế - xã hội, giữ vững ổn định chính trị và trật tự an toàn xã hội trên địa bàn tỉnh. </w:t>
      </w:r>
      <w:r w:rsidR="00024CAE">
        <w:rPr>
          <w:rFonts w:asciiTheme="majorHAnsi" w:hAnsiTheme="majorHAnsi" w:cstheme="majorHAnsi"/>
          <w:szCs w:val="28"/>
        </w:rPr>
        <w:tab/>
      </w:r>
    </w:p>
    <w:p w14:paraId="6CB0A745" w14:textId="52E411A1" w:rsidR="00024CAE" w:rsidRPr="00D76A15" w:rsidRDefault="00024CAE" w:rsidP="00961865">
      <w:pPr>
        <w:pStyle w:val="Caption"/>
        <w:spacing w:before="60" w:after="60" w:line="360" w:lineRule="exact"/>
        <w:ind w:firstLine="720"/>
        <w:jc w:val="both"/>
        <w:rPr>
          <w:rFonts w:asciiTheme="majorHAnsi" w:hAnsiTheme="majorHAnsi" w:cstheme="majorHAnsi"/>
          <w:iCs/>
          <w:szCs w:val="28"/>
        </w:rPr>
      </w:pPr>
      <w:r>
        <w:rPr>
          <w:rFonts w:asciiTheme="majorHAnsi" w:hAnsiTheme="majorHAnsi" w:cstheme="majorHAnsi"/>
          <w:szCs w:val="28"/>
        </w:rPr>
        <w:t>Tuy nhiên, thực tế hiện nay, công tác quản lý đất đai</w:t>
      </w:r>
      <w:r w:rsidR="009E693F">
        <w:rPr>
          <w:rFonts w:asciiTheme="majorHAnsi" w:hAnsiTheme="majorHAnsi" w:cstheme="majorHAnsi"/>
          <w:szCs w:val="28"/>
        </w:rPr>
        <w:t xml:space="preserve"> trên địa bàn tỉnh vẫn còn những hạn chế nhất định như: Tình trạng</w:t>
      </w:r>
      <w:r w:rsidR="00E43FCD">
        <w:rPr>
          <w:rFonts w:asciiTheme="majorHAnsi" w:hAnsiTheme="majorHAnsi" w:cstheme="majorHAnsi"/>
          <w:szCs w:val="28"/>
        </w:rPr>
        <w:t xml:space="preserve"> vi phạm về</w:t>
      </w:r>
      <w:r w:rsidR="009E693F">
        <w:rPr>
          <w:rFonts w:asciiTheme="majorHAnsi" w:hAnsiTheme="majorHAnsi" w:cstheme="majorHAnsi"/>
          <w:szCs w:val="28"/>
        </w:rPr>
        <w:t xml:space="preserve"> lấn đất, chiếm đất, sử dụng đất sai mục đích vẫn xẩy ra ở các xã, phường, thị trấn; </w:t>
      </w:r>
      <w:r w:rsidR="00E43FCD">
        <w:rPr>
          <w:rFonts w:asciiTheme="majorHAnsi" w:hAnsiTheme="majorHAnsi" w:cstheme="majorHAnsi"/>
          <w:szCs w:val="28"/>
        </w:rPr>
        <w:t>chất lượng quy hoạch, kế hoạch sử dụng đất chưa cao</w:t>
      </w:r>
      <w:r w:rsidR="00DA1965">
        <w:rPr>
          <w:rFonts w:asciiTheme="majorHAnsi" w:hAnsiTheme="majorHAnsi" w:cstheme="majorHAnsi"/>
          <w:szCs w:val="28"/>
        </w:rPr>
        <w:t>;</w:t>
      </w:r>
      <w:r w:rsidR="00E43FCD">
        <w:rPr>
          <w:rFonts w:asciiTheme="majorHAnsi" w:hAnsiTheme="majorHAnsi" w:cstheme="majorHAnsi"/>
          <w:szCs w:val="28"/>
        </w:rPr>
        <w:t xml:space="preserve"> công tác </w:t>
      </w:r>
      <w:r w:rsidR="00DA1965">
        <w:rPr>
          <w:rFonts w:asciiTheme="majorHAnsi" w:hAnsiTheme="majorHAnsi" w:cstheme="majorHAnsi"/>
          <w:szCs w:val="28"/>
        </w:rPr>
        <w:t xml:space="preserve">chỉnh lý hồ sơ địa chính, </w:t>
      </w:r>
      <w:r w:rsidR="00E43FCD">
        <w:rPr>
          <w:rFonts w:asciiTheme="majorHAnsi" w:hAnsiTheme="majorHAnsi" w:cstheme="majorHAnsi"/>
          <w:szCs w:val="28"/>
        </w:rPr>
        <w:t>đăng ký đất đai,</w:t>
      </w:r>
      <w:r w:rsidR="00DA1965">
        <w:rPr>
          <w:rFonts w:asciiTheme="majorHAnsi" w:hAnsiTheme="majorHAnsi" w:cstheme="majorHAnsi"/>
          <w:szCs w:val="28"/>
        </w:rPr>
        <w:t xml:space="preserve"> xây dựng cơ sở dữ liệu đất đai</w:t>
      </w:r>
      <w:r w:rsidR="00E43FCD">
        <w:rPr>
          <w:rFonts w:asciiTheme="majorHAnsi" w:hAnsiTheme="majorHAnsi" w:cstheme="majorHAnsi"/>
          <w:szCs w:val="28"/>
        </w:rPr>
        <w:t xml:space="preserve"> còn chậm…</w:t>
      </w:r>
    </w:p>
    <w:p w14:paraId="40373B57" w14:textId="385E8371" w:rsidR="006976D5" w:rsidRDefault="006976D5" w:rsidP="00961865">
      <w:pPr>
        <w:pStyle w:val="Caption"/>
        <w:spacing w:before="60" w:after="60" w:line="360" w:lineRule="exact"/>
        <w:ind w:firstLine="720"/>
        <w:jc w:val="both"/>
        <w:rPr>
          <w:rFonts w:asciiTheme="majorHAnsi" w:hAnsiTheme="majorHAnsi" w:cstheme="majorHAnsi"/>
          <w:bCs/>
          <w:szCs w:val="28"/>
        </w:rPr>
      </w:pPr>
      <w:r>
        <w:rPr>
          <w:rFonts w:asciiTheme="majorHAnsi" w:hAnsiTheme="majorHAnsi" w:cstheme="majorHAnsi"/>
          <w:bCs/>
          <w:szCs w:val="28"/>
        </w:rPr>
        <w:t>Nguyên nhân chủ yếu của tình trạng trên ngoài nguyên nhân khách quan còn do chính quyền cơ sở ở một số địa phương chưa thực</w:t>
      </w:r>
      <w:r w:rsidR="003A01F2">
        <w:rPr>
          <w:rFonts w:asciiTheme="majorHAnsi" w:hAnsiTheme="majorHAnsi" w:cstheme="majorHAnsi"/>
          <w:bCs/>
          <w:szCs w:val="28"/>
        </w:rPr>
        <w:t xml:space="preserve"> sự quan tâm đến công tác</w:t>
      </w:r>
      <w:r>
        <w:rPr>
          <w:rFonts w:asciiTheme="majorHAnsi" w:hAnsiTheme="majorHAnsi" w:cstheme="majorHAnsi"/>
          <w:bCs/>
          <w:szCs w:val="28"/>
        </w:rPr>
        <w:t xml:space="preserve"> quản lý nhà nước về </w:t>
      </w:r>
      <w:r w:rsidR="006A3EA5">
        <w:rPr>
          <w:rFonts w:asciiTheme="majorHAnsi" w:hAnsiTheme="majorHAnsi" w:cstheme="majorHAnsi"/>
          <w:bCs/>
          <w:szCs w:val="28"/>
        </w:rPr>
        <w:t xml:space="preserve">đất đai, chưa quyết liệt trong </w:t>
      </w:r>
      <w:r w:rsidR="003A01F2">
        <w:rPr>
          <w:rFonts w:asciiTheme="majorHAnsi" w:hAnsiTheme="majorHAnsi" w:cstheme="majorHAnsi"/>
          <w:bCs/>
          <w:szCs w:val="28"/>
        </w:rPr>
        <w:t>phòng ngừa,</w:t>
      </w:r>
      <w:r w:rsidR="006A3EA5">
        <w:rPr>
          <w:rFonts w:asciiTheme="majorHAnsi" w:hAnsiTheme="majorHAnsi" w:cstheme="majorHAnsi"/>
          <w:bCs/>
          <w:szCs w:val="28"/>
        </w:rPr>
        <w:t xml:space="preserve"> ngăn chặn vi phạm đất đai</w:t>
      </w:r>
      <w:r w:rsidR="003A01F2">
        <w:rPr>
          <w:rFonts w:asciiTheme="majorHAnsi" w:hAnsiTheme="majorHAnsi" w:cstheme="majorHAnsi"/>
          <w:bCs/>
          <w:szCs w:val="28"/>
        </w:rPr>
        <w:t xml:space="preserve"> tại địa phương</w:t>
      </w:r>
      <w:r w:rsidR="006A3EA5">
        <w:rPr>
          <w:rFonts w:asciiTheme="majorHAnsi" w:hAnsiTheme="majorHAnsi" w:cstheme="majorHAnsi"/>
          <w:bCs/>
          <w:szCs w:val="28"/>
        </w:rPr>
        <w:t>; ý thức chấp hành pháp luật của một bộ phận người dân, tổ chức, doanh nghiệp chưa cao.</w:t>
      </w:r>
    </w:p>
    <w:p w14:paraId="165BFC65" w14:textId="7C397999" w:rsidR="00667C10" w:rsidRPr="00785E94" w:rsidRDefault="00667C10" w:rsidP="00961865">
      <w:pPr>
        <w:pStyle w:val="Caption"/>
        <w:spacing w:before="60" w:after="60" w:line="360" w:lineRule="exact"/>
        <w:ind w:firstLine="720"/>
        <w:jc w:val="both"/>
        <w:rPr>
          <w:rFonts w:asciiTheme="majorHAnsi" w:hAnsiTheme="majorHAnsi" w:cstheme="majorHAnsi"/>
          <w:b/>
          <w:bCs/>
          <w:szCs w:val="28"/>
        </w:rPr>
      </w:pPr>
      <w:r w:rsidRPr="00785E94">
        <w:rPr>
          <w:rFonts w:asciiTheme="majorHAnsi" w:hAnsiTheme="majorHAnsi" w:cstheme="majorHAnsi"/>
          <w:bCs/>
          <w:szCs w:val="28"/>
        </w:rPr>
        <w:t xml:space="preserve">Nhằm khắc phục </w:t>
      </w:r>
      <w:r w:rsidR="00FD50F2" w:rsidRPr="00785E94">
        <w:rPr>
          <w:rFonts w:asciiTheme="majorHAnsi" w:hAnsiTheme="majorHAnsi" w:cstheme="majorHAnsi"/>
          <w:bCs/>
          <w:szCs w:val="28"/>
        </w:rPr>
        <w:t>những hạn chế trong công tác quản lý, sử dụng đất đai trên địa bàn tỉnh</w:t>
      </w:r>
      <w:r w:rsidRPr="00785E94">
        <w:rPr>
          <w:rFonts w:asciiTheme="majorHAnsi" w:hAnsiTheme="majorHAnsi" w:cstheme="majorHAnsi"/>
          <w:bCs/>
          <w:szCs w:val="28"/>
        </w:rPr>
        <w:t xml:space="preserve">, </w:t>
      </w:r>
      <w:r w:rsidR="00405ED6" w:rsidRPr="00785E94">
        <w:rPr>
          <w:rFonts w:asciiTheme="majorHAnsi" w:hAnsiTheme="majorHAnsi" w:cstheme="majorHAnsi"/>
          <w:bCs/>
          <w:szCs w:val="28"/>
        </w:rPr>
        <w:t xml:space="preserve">Chủ tịch UBND tỉnh </w:t>
      </w:r>
      <w:r w:rsidRPr="00785E94">
        <w:rPr>
          <w:rFonts w:asciiTheme="majorHAnsi" w:hAnsiTheme="majorHAnsi" w:cstheme="majorHAnsi"/>
          <w:bCs/>
          <w:szCs w:val="28"/>
        </w:rPr>
        <w:t>yêu cầu Thủ trưởng các sở, ban, ngành;</w:t>
      </w:r>
      <w:r w:rsidR="00D13852" w:rsidRPr="00785E94">
        <w:rPr>
          <w:rFonts w:asciiTheme="majorHAnsi" w:hAnsiTheme="majorHAnsi" w:cstheme="majorHAnsi"/>
          <w:b/>
          <w:bCs/>
          <w:szCs w:val="28"/>
        </w:rPr>
        <w:t xml:space="preserve"> </w:t>
      </w:r>
      <w:r w:rsidRPr="00785E94">
        <w:rPr>
          <w:rFonts w:asciiTheme="majorHAnsi" w:hAnsiTheme="majorHAnsi" w:cstheme="majorHAnsi"/>
          <w:bCs/>
          <w:szCs w:val="28"/>
        </w:rPr>
        <w:lastRenderedPageBreak/>
        <w:t>Chủ tịch UBND các huyện, thành phố</w:t>
      </w:r>
      <w:r w:rsidR="00916F64">
        <w:rPr>
          <w:rFonts w:asciiTheme="majorHAnsi" w:hAnsiTheme="majorHAnsi" w:cstheme="majorHAnsi"/>
          <w:bCs/>
          <w:szCs w:val="28"/>
        </w:rPr>
        <w:t xml:space="preserve"> chịu trách nhiệm tập trung chỉ đạo, thực hiện </w:t>
      </w:r>
      <w:r w:rsidR="00030C2A" w:rsidRPr="00785E94">
        <w:rPr>
          <w:rFonts w:asciiTheme="majorHAnsi" w:hAnsiTheme="majorHAnsi" w:cstheme="majorHAnsi"/>
          <w:bCs/>
          <w:szCs w:val="28"/>
        </w:rPr>
        <w:t xml:space="preserve">tốt </w:t>
      </w:r>
      <w:r w:rsidR="00916F64">
        <w:rPr>
          <w:rFonts w:asciiTheme="majorHAnsi" w:hAnsiTheme="majorHAnsi" w:cstheme="majorHAnsi"/>
          <w:bCs/>
          <w:szCs w:val="28"/>
        </w:rPr>
        <w:t>những nhiệm vụ, giải pháp</w:t>
      </w:r>
      <w:r w:rsidRPr="00785E94">
        <w:rPr>
          <w:rFonts w:asciiTheme="majorHAnsi" w:hAnsiTheme="majorHAnsi" w:cstheme="majorHAnsi"/>
          <w:bCs/>
          <w:szCs w:val="28"/>
        </w:rPr>
        <w:t xml:space="preserve"> sau</w:t>
      </w:r>
      <w:r w:rsidR="00916F64">
        <w:rPr>
          <w:rFonts w:asciiTheme="majorHAnsi" w:hAnsiTheme="majorHAnsi" w:cstheme="majorHAnsi"/>
          <w:bCs/>
          <w:szCs w:val="28"/>
        </w:rPr>
        <w:t xml:space="preserve"> đây</w:t>
      </w:r>
      <w:r w:rsidRPr="00785E94">
        <w:rPr>
          <w:rFonts w:asciiTheme="majorHAnsi" w:hAnsiTheme="majorHAnsi" w:cstheme="majorHAnsi"/>
          <w:bCs/>
          <w:szCs w:val="28"/>
        </w:rPr>
        <w:t>:</w:t>
      </w:r>
    </w:p>
    <w:p w14:paraId="60C3259F" w14:textId="77777777" w:rsidR="00E31071" w:rsidRPr="00785E94" w:rsidRDefault="0063408C" w:rsidP="00961865">
      <w:pPr>
        <w:pStyle w:val="Caption"/>
        <w:spacing w:before="60" w:after="60" w:line="360" w:lineRule="exact"/>
        <w:ind w:firstLine="720"/>
        <w:jc w:val="both"/>
        <w:rPr>
          <w:rFonts w:asciiTheme="majorHAnsi" w:hAnsiTheme="majorHAnsi" w:cstheme="majorHAnsi"/>
          <w:b/>
          <w:bCs/>
          <w:iCs/>
          <w:szCs w:val="28"/>
        </w:rPr>
      </w:pPr>
      <w:r w:rsidRPr="00785E94">
        <w:rPr>
          <w:rFonts w:asciiTheme="majorHAnsi" w:hAnsiTheme="majorHAnsi" w:cstheme="majorHAnsi"/>
          <w:bCs/>
          <w:iCs/>
          <w:szCs w:val="28"/>
        </w:rPr>
        <w:t>1. Thủ trưởng các sở, ban, ngành, đoàn thể; Chủ tịch UBND các huyện, thành phố; Chủ tịch UBND các xã, phường, thị trấn</w:t>
      </w:r>
      <w:r w:rsidR="00E31071" w:rsidRPr="00785E94">
        <w:rPr>
          <w:rFonts w:asciiTheme="majorHAnsi" w:hAnsiTheme="majorHAnsi" w:cstheme="majorHAnsi"/>
          <w:bCs/>
          <w:iCs/>
          <w:szCs w:val="28"/>
        </w:rPr>
        <w:t>:</w:t>
      </w:r>
    </w:p>
    <w:p w14:paraId="3E795C70" w14:textId="773E334E" w:rsidR="00E31071" w:rsidRPr="00785E94" w:rsidRDefault="00E31071" w:rsidP="00961865">
      <w:pPr>
        <w:pStyle w:val="Caption"/>
        <w:spacing w:before="60" w:after="60" w:line="360" w:lineRule="exact"/>
        <w:ind w:firstLine="720"/>
        <w:jc w:val="both"/>
        <w:rPr>
          <w:rFonts w:asciiTheme="majorHAnsi" w:hAnsiTheme="majorHAnsi" w:cstheme="majorHAnsi"/>
          <w:b/>
          <w:bCs/>
          <w:iCs/>
          <w:szCs w:val="28"/>
        </w:rPr>
      </w:pPr>
      <w:r w:rsidRPr="00785E94">
        <w:rPr>
          <w:rFonts w:asciiTheme="majorHAnsi" w:hAnsiTheme="majorHAnsi" w:cstheme="majorHAnsi"/>
          <w:bCs/>
          <w:iCs/>
          <w:szCs w:val="28"/>
        </w:rPr>
        <w:t>T</w:t>
      </w:r>
      <w:r w:rsidR="0063408C" w:rsidRPr="00785E94">
        <w:rPr>
          <w:rFonts w:asciiTheme="majorHAnsi" w:hAnsiTheme="majorHAnsi" w:cstheme="majorHAnsi"/>
          <w:bCs/>
          <w:iCs/>
          <w:szCs w:val="28"/>
        </w:rPr>
        <w:t>ăng cường công tác quản lý của ngành, lĩnh vực, địa phương</w:t>
      </w:r>
      <w:r w:rsidR="00030C2A" w:rsidRPr="00785E94">
        <w:rPr>
          <w:rFonts w:asciiTheme="majorHAnsi" w:hAnsiTheme="majorHAnsi" w:cstheme="majorHAnsi"/>
          <w:bCs/>
          <w:iCs/>
          <w:szCs w:val="28"/>
        </w:rPr>
        <w:t xml:space="preserve"> liên quan đến</w:t>
      </w:r>
      <w:r w:rsidR="00B01E12" w:rsidRPr="00785E94">
        <w:rPr>
          <w:rFonts w:asciiTheme="majorHAnsi" w:hAnsiTheme="majorHAnsi" w:cstheme="majorHAnsi"/>
          <w:bCs/>
          <w:iCs/>
          <w:szCs w:val="28"/>
        </w:rPr>
        <w:t xml:space="preserve"> lĩnh vực đất đai</w:t>
      </w:r>
      <w:r w:rsidR="00030C2A" w:rsidRPr="00785E94">
        <w:rPr>
          <w:rFonts w:asciiTheme="majorHAnsi" w:hAnsiTheme="majorHAnsi" w:cstheme="majorHAnsi"/>
          <w:bCs/>
          <w:iCs/>
          <w:szCs w:val="28"/>
        </w:rPr>
        <w:t>; q</w:t>
      </w:r>
      <w:r w:rsidR="009F6ACC" w:rsidRPr="00785E94">
        <w:rPr>
          <w:rFonts w:asciiTheme="majorHAnsi" w:hAnsiTheme="majorHAnsi" w:cstheme="majorHAnsi"/>
          <w:bCs/>
          <w:iCs/>
          <w:szCs w:val="28"/>
        </w:rPr>
        <w:t>uản lý</w:t>
      </w:r>
      <w:r w:rsidR="00B01E12" w:rsidRPr="00785E94">
        <w:rPr>
          <w:rFonts w:asciiTheme="majorHAnsi" w:hAnsiTheme="majorHAnsi" w:cstheme="majorHAnsi"/>
          <w:bCs/>
          <w:iCs/>
          <w:szCs w:val="28"/>
        </w:rPr>
        <w:t xml:space="preserve"> chặt chẽ</w:t>
      </w:r>
      <w:r w:rsidR="009F6ACC" w:rsidRPr="00785E94">
        <w:rPr>
          <w:rFonts w:asciiTheme="majorHAnsi" w:hAnsiTheme="majorHAnsi" w:cstheme="majorHAnsi"/>
          <w:bCs/>
          <w:iCs/>
          <w:szCs w:val="28"/>
        </w:rPr>
        <w:t xml:space="preserve"> </w:t>
      </w:r>
      <w:r w:rsidR="00B01E12" w:rsidRPr="00785E94">
        <w:rPr>
          <w:rFonts w:asciiTheme="majorHAnsi" w:hAnsiTheme="majorHAnsi" w:cstheme="majorHAnsi"/>
          <w:bCs/>
          <w:iCs/>
          <w:szCs w:val="28"/>
        </w:rPr>
        <w:t>đất đai</w:t>
      </w:r>
      <w:r w:rsidR="00555C11" w:rsidRPr="00785E94">
        <w:rPr>
          <w:rFonts w:asciiTheme="majorHAnsi" w:hAnsiTheme="majorHAnsi" w:cstheme="majorHAnsi"/>
          <w:bCs/>
          <w:iCs/>
          <w:szCs w:val="28"/>
        </w:rPr>
        <w:t>, t</w:t>
      </w:r>
      <w:r w:rsidR="009F6ACC" w:rsidRPr="00785E94">
        <w:rPr>
          <w:rFonts w:asciiTheme="majorHAnsi" w:hAnsiTheme="majorHAnsi" w:cstheme="majorHAnsi"/>
          <w:bCs/>
          <w:iCs/>
          <w:szCs w:val="28"/>
        </w:rPr>
        <w:t>rụ sở</w:t>
      </w:r>
      <w:r w:rsidR="00555C11" w:rsidRPr="00785E94">
        <w:rPr>
          <w:rFonts w:asciiTheme="majorHAnsi" w:hAnsiTheme="majorHAnsi" w:cstheme="majorHAnsi"/>
          <w:bCs/>
          <w:iCs/>
          <w:szCs w:val="28"/>
        </w:rPr>
        <w:t xml:space="preserve"> và </w:t>
      </w:r>
      <w:r w:rsidR="009F6ACC" w:rsidRPr="00785E94">
        <w:rPr>
          <w:rFonts w:asciiTheme="majorHAnsi" w:hAnsiTheme="majorHAnsi" w:cstheme="majorHAnsi"/>
          <w:bCs/>
          <w:iCs/>
          <w:szCs w:val="28"/>
        </w:rPr>
        <w:t>quỹ đất được giao quản lý theo đúng quy định của Luật Đất đai, thực hiện việc đăng ký đất đai</w:t>
      </w:r>
      <w:r w:rsidR="00650CE5">
        <w:rPr>
          <w:rFonts w:asciiTheme="majorHAnsi" w:hAnsiTheme="majorHAnsi" w:cstheme="majorHAnsi"/>
          <w:bCs/>
          <w:iCs/>
          <w:szCs w:val="28"/>
        </w:rPr>
        <w:t xml:space="preserve"> đối với trường hợp chưa đăng ký</w:t>
      </w:r>
      <w:r w:rsidR="009F6ACC" w:rsidRPr="00785E94">
        <w:rPr>
          <w:rFonts w:asciiTheme="majorHAnsi" w:hAnsiTheme="majorHAnsi" w:cstheme="majorHAnsi"/>
          <w:bCs/>
          <w:iCs/>
          <w:szCs w:val="28"/>
        </w:rPr>
        <w:t xml:space="preserve"> và đăng ký khi có biến động theo quy định tại Điều 95 Luật Đất đai</w:t>
      </w:r>
      <w:r w:rsidRPr="00785E94">
        <w:rPr>
          <w:rFonts w:asciiTheme="majorHAnsi" w:hAnsiTheme="majorHAnsi" w:cstheme="majorHAnsi"/>
          <w:bCs/>
          <w:iCs/>
          <w:szCs w:val="28"/>
        </w:rPr>
        <w:t>; chịu trách nhiệm trước pháp luật và Chủ tịch UBND tỉnh theo quy định tại Điều 7 và Điều 8 Luật Đất đai năm 2013.</w:t>
      </w:r>
    </w:p>
    <w:p w14:paraId="4A74A283" w14:textId="2A439867" w:rsidR="00F2195E" w:rsidRPr="00785E94" w:rsidRDefault="00E44B6B" w:rsidP="00961865">
      <w:pPr>
        <w:pStyle w:val="Caption"/>
        <w:spacing w:before="60" w:after="60" w:line="360" w:lineRule="exact"/>
        <w:ind w:firstLine="720"/>
        <w:jc w:val="both"/>
        <w:rPr>
          <w:rFonts w:asciiTheme="majorHAnsi" w:hAnsiTheme="majorHAnsi" w:cstheme="majorHAnsi"/>
          <w:szCs w:val="28"/>
        </w:rPr>
      </w:pPr>
      <w:r w:rsidRPr="00785E94">
        <w:rPr>
          <w:rFonts w:asciiTheme="majorHAnsi" w:hAnsiTheme="majorHAnsi" w:cstheme="majorHAnsi"/>
          <w:szCs w:val="28"/>
        </w:rPr>
        <w:t>Yêu cầu c</w:t>
      </w:r>
      <w:r w:rsidR="00555C11" w:rsidRPr="00785E94">
        <w:rPr>
          <w:rFonts w:asciiTheme="majorHAnsi" w:hAnsiTheme="majorHAnsi" w:cstheme="majorHAnsi"/>
          <w:szCs w:val="28"/>
        </w:rPr>
        <w:t>án bộ, đảng viên, công chức, viên chức</w:t>
      </w:r>
      <w:r w:rsidR="00F2195E" w:rsidRPr="00785E94">
        <w:rPr>
          <w:rFonts w:asciiTheme="majorHAnsi" w:hAnsiTheme="majorHAnsi" w:cstheme="majorHAnsi"/>
          <w:szCs w:val="28"/>
        </w:rPr>
        <w:t xml:space="preserve"> và người lao động của cơ quan, đơn vị mình quản lý</w:t>
      </w:r>
      <w:r w:rsidR="00555C11" w:rsidRPr="00785E94">
        <w:rPr>
          <w:rFonts w:asciiTheme="majorHAnsi" w:hAnsiTheme="majorHAnsi" w:cstheme="majorHAnsi"/>
          <w:szCs w:val="28"/>
        </w:rPr>
        <w:t xml:space="preserve"> phải gương mẫu chấp hành pháp luật đất đai</w:t>
      </w:r>
      <w:r w:rsidR="00F2195E" w:rsidRPr="00785E94">
        <w:rPr>
          <w:rFonts w:asciiTheme="majorHAnsi" w:hAnsiTheme="majorHAnsi" w:cstheme="majorHAnsi"/>
          <w:szCs w:val="28"/>
        </w:rPr>
        <w:t>.</w:t>
      </w:r>
    </w:p>
    <w:p w14:paraId="68B607D5" w14:textId="77777777" w:rsidR="00001DEE" w:rsidRPr="00785E94" w:rsidRDefault="001264E5" w:rsidP="00961865">
      <w:pPr>
        <w:pStyle w:val="Caption"/>
        <w:spacing w:before="60" w:after="60" w:line="360" w:lineRule="exact"/>
        <w:ind w:firstLine="720"/>
        <w:jc w:val="both"/>
        <w:rPr>
          <w:rFonts w:asciiTheme="majorHAnsi" w:hAnsiTheme="majorHAnsi" w:cstheme="majorHAnsi"/>
          <w:bCs/>
          <w:spacing w:val="-4"/>
          <w:szCs w:val="28"/>
        </w:rPr>
      </w:pPr>
      <w:r w:rsidRPr="00785E94">
        <w:rPr>
          <w:rFonts w:asciiTheme="majorHAnsi" w:hAnsiTheme="majorHAnsi" w:cstheme="majorHAnsi"/>
          <w:bCs/>
          <w:spacing w:val="-4"/>
          <w:szCs w:val="28"/>
        </w:rPr>
        <w:t xml:space="preserve">2. </w:t>
      </w:r>
      <w:r w:rsidR="00001DEE" w:rsidRPr="00785E94">
        <w:rPr>
          <w:rFonts w:asciiTheme="majorHAnsi" w:hAnsiTheme="majorHAnsi" w:cstheme="majorHAnsi"/>
          <w:bCs/>
          <w:spacing w:val="-4"/>
          <w:szCs w:val="28"/>
        </w:rPr>
        <w:t>UBND các huyện, thành phố:</w:t>
      </w:r>
    </w:p>
    <w:p w14:paraId="14E4E37B" w14:textId="5FECADA1" w:rsidR="003F24CE" w:rsidRPr="00785E94" w:rsidRDefault="00653C76" w:rsidP="00961865">
      <w:pPr>
        <w:pStyle w:val="Caption"/>
        <w:spacing w:before="60" w:after="60" w:line="360" w:lineRule="exact"/>
        <w:ind w:firstLine="720"/>
        <w:jc w:val="both"/>
        <w:rPr>
          <w:rFonts w:asciiTheme="majorHAnsi" w:hAnsiTheme="majorHAnsi" w:cstheme="majorHAnsi"/>
          <w:szCs w:val="28"/>
        </w:rPr>
      </w:pPr>
      <w:bookmarkStart w:id="3" w:name="dieu_1"/>
      <w:r w:rsidRPr="00785E94">
        <w:rPr>
          <w:rFonts w:asciiTheme="majorHAnsi" w:hAnsiTheme="majorHAnsi" w:cstheme="majorHAnsi"/>
          <w:szCs w:val="28"/>
        </w:rPr>
        <w:t xml:space="preserve">2.1. </w:t>
      </w:r>
      <w:r w:rsidR="00056A1B" w:rsidRPr="00785E94">
        <w:rPr>
          <w:rFonts w:asciiTheme="majorHAnsi" w:hAnsiTheme="majorHAnsi" w:cstheme="majorHAnsi"/>
          <w:szCs w:val="28"/>
        </w:rPr>
        <w:t xml:space="preserve">Tăng cường công tác tuyên truyền, phổ biến giáo dục pháp luật về đất đai, đặc biệt là phổ biến rộng rãi các quyền và nghĩa vụ của người sử dụng đất, trách nhiệm đăng ký đất đai, những hành vi bị nghiêm cấm theo quy định tại Điều 12 Luật Đất đai 2013 để </w:t>
      </w:r>
      <w:r w:rsidR="00555C11" w:rsidRPr="00785E94">
        <w:rPr>
          <w:rFonts w:asciiTheme="majorHAnsi" w:hAnsiTheme="majorHAnsi" w:cstheme="majorHAnsi"/>
          <w:szCs w:val="28"/>
        </w:rPr>
        <w:t>N</w:t>
      </w:r>
      <w:r w:rsidR="00056A1B" w:rsidRPr="00785E94">
        <w:rPr>
          <w:rFonts w:asciiTheme="majorHAnsi" w:hAnsiTheme="majorHAnsi" w:cstheme="majorHAnsi"/>
          <w:szCs w:val="28"/>
        </w:rPr>
        <w:t>hân dân biết và chấp hành</w:t>
      </w:r>
      <w:r w:rsidR="00452BF5" w:rsidRPr="00785E94">
        <w:rPr>
          <w:rFonts w:asciiTheme="majorHAnsi" w:hAnsiTheme="majorHAnsi" w:cstheme="majorHAnsi"/>
          <w:szCs w:val="28"/>
        </w:rPr>
        <w:t xml:space="preserve"> đúng </w:t>
      </w:r>
      <w:r w:rsidR="00056A1B" w:rsidRPr="00785E94">
        <w:rPr>
          <w:rFonts w:asciiTheme="majorHAnsi" w:hAnsiTheme="majorHAnsi" w:cstheme="majorHAnsi"/>
          <w:szCs w:val="28"/>
        </w:rPr>
        <w:t>pháp luật đất đai</w:t>
      </w:r>
      <w:r w:rsidR="00B15749" w:rsidRPr="00785E94">
        <w:rPr>
          <w:rFonts w:asciiTheme="majorHAnsi" w:hAnsiTheme="majorHAnsi" w:cstheme="majorHAnsi"/>
          <w:szCs w:val="28"/>
        </w:rPr>
        <w:t>.</w:t>
      </w:r>
      <w:r w:rsidR="00FF53F5" w:rsidRPr="00785E94">
        <w:rPr>
          <w:rFonts w:asciiTheme="majorHAnsi" w:hAnsiTheme="majorHAnsi" w:cstheme="majorHAnsi"/>
          <w:szCs w:val="28"/>
        </w:rPr>
        <w:t xml:space="preserve"> </w:t>
      </w:r>
      <w:r w:rsidR="00B15749" w:rsidRPr="00785E94">
        <w:rPr>
          <w:rFonts w:asciiTheme="majorHAnsi" w:hAnsiTheme="majorHAnsi" w:cstheme="majorHAnsi"/>
          <w:szCs w:val="28"/>
        </w:rPr>
        <w:t xml:space="preserve">Phát hiện và </w:t>
      </w:r>
      <w:r w:rsidR="00FF53F5" w:rsidRPr="00785E94">
        <w:rPr>
          <w:rFonts w:asciiTheme="majorHAnsi" w:hAnsiTheme="majorHAnsi" w:cstheme="majorHAnsi"/>
          <w:szCs w:val="28"/>
        </w:rPr>
        <w:t xml:space="preserve">ngăn chặn, </w:t>
      </w:r>
      <w:r w:rsidR="00B15749" w:rsidRPr="00785E94">
        <w:rPr>
          <w:rFonts w:asciiTheme="majorHAnsi" w:hAnsiTheme="majorHAnsi" w:cstheme="majorHAnsi"/>
          <w:szCs w:val="28"/>
        </w:rPr>
        <w:t>xử lý kịp thời</w:t>
      </w:r>
      <w:r w:rsidR="003F24CE" w:rsidRPr="00785E94">
        <w:rPr>
          <w:rFonts w:asciiTheme="majorHAnsi" w:hAnsiTheme="majorHAnsi" w:cstheme="majorHAnsi"/>
          <w:szCs w:val="28"/>
        </w:rPr>
        <w:t>, dứt điểm</w:t>
      </w:r>
      <w:r w:rsidR="00B15749" w:rsidRPr="00785E94">
        <w:rPr>
          <w:rFonts w:asciiTheme="majorHAnsi" w:hAnsiTheme="majorHAnsi" w:cstheme="majorHAnsi"/>
          <w:szCs w:val="28"/>
        </w:rPr>
        <w:t xml:space="preserve"> các trường hợp</w:t>
      </w:r>
      <w:r w:rsidR="003F24CE" w:rsidRPr="00785E94">
        <w:rPr>
          <w:rFonts w:asciiTheme="majorHAnsi" w:hAnsiTheme="majorHAnsi" w:cstheme="majorHAnsi"/>
          <w:szCs w:val="28"/>
        </w:rPr>
        <w:t xml:space="preserve"> vi phạm Điều 12 Luật Đất đai năm 2013.</w:t>
      </w:r>
    </w:p>
    <w:p w14:paraId="3F08093A" w14:textId="3FC4FE73" w:rsidR="003F24CE" w:rsidRPr="00785E94" w:rsidRDefault="00F13513" w:rsidP="00961865">
      <w:pPr>
        <w:pStyle w:val="Caption"/>
        <w:spacing w:before="60" w:after="60" w:line="360" w:lineRule="exact"/>
        <w:ind w:firstLine="720"/>
        <w:jc w:val="both"/>
        <w:rPr>
          <w:rFonts w:asciiTheme="majorHAnsi" w:hAnsiTheme="majorHAnsi" w:cstheme="majorHAnsi"/>
          <w:szCs w:val="28"/>
        </w:rPr>
      </w:pPr>
      <w:r w:rsidRPr="00785E94">
        <w:rPr>
          <w:rFonts w:asciiTheme="majorHAnsi" w:hAnsiTheme="majorHAnsi" w:cstheme="majorHAnsi"/>
          <w:szCs w:val="28"/>
        </w:rPr>
        <w:t xml:space="preserve">2.2. </w:t>
      </w:r>
      <w:r w:rsidR="003F24CE" w:rsidRPr="00785E94">
        <w:rPr>
          <w:rFonts w:asciiTheme="majorHAnsi" w:hAnsiTheme="majorHAnsi" w:cstheme="majorHAnsi"/>
          <w:szCs w:val="28"/>
        </w:rPr>
        <w:t>Tập trung đẩy mạnh việc thực hiện Kế hoạch số 54/KH-UBND ngày 16/3/2020 của UBND tỉnh về</w:t>
      </w:r>
      <w:r w:rsidR="000A62DC">
        <w:rPr>
          <w:rFonts w:asciiTheme="majorHAnsi" w:hAnsiTheme="majorHAnsi" w:cstheme="majorHAnsi"/>
          <w:szCs w:val="28"/>
        </w:rPr>
        <w:t xml:space="preserve"> thực</w:t>
      </w:r>
      <w:r w:rsidR="003F24CE" w:rsidRPr="00785E94">
        <w:rPr>
          <w:rFonts w:asciiTheme="majorHAnsi" w:hAnsiTheme="majorHAnsi" w:cstheme="majorHAnsi"/>
          <w:szCs w:val="28"/>
        </w:rPr>
        <w:t xml:space="preserve"> hiện Chỉ thị số 32-CT/TU ngày 12/9/2019 của Ban Thường vụ Tỉnh uỷ về tăng cường công tác phòng ngừa, ngăn chặn và xử lý vi phạm đất đai trên địa bàn tỉnh Vĩnh Phúc, xử lý dứt điểm các tồn tại, vi phạm trong việc lấn đất, chiếm đất, chuyển mục đích sử dụng đất trái phép và Đề án phòng ngừa ngăn chặn, chống lấn chiếm và xử lý vi phạm pháp luật về đất đai trên địa bàn tỉnh Vĩnh Phúc tại Quyết định số 1695/QĐ-UBND ngày 11/7/2019, hoàn thành trong năm 2024.</w:t>
      </w:r>
    </w:p>
    <w:p w14:paraId="287B9386" w14:textId="4A16F7E7" w:rsidR="00F13513" w:rsidRPr="00785E94" w:rsidRDefault="003F24CE" w:rsidP="00961865">
      <w:pPr>
        <w:pStyle w:val="Caption"/>
        <w:spacing w:before="60" w:after="60" w:line="360" w:lineRule="exact"/>
        <w:ind w:firstLine="720"/>
        <w:jc w:val="both"/>
        <w:rPr>
          <w:rFonts w:asciiTheme="majorHAnsi" w:hAnsiTheme="majorHAnsi" w:cstheme="majorHAnsi"/>
          <w:szCs w:val="28"/>
        </w:rPr>
      </w:pPr>
      <w:r w:rsidRPr="00785E94">
        <w:rPr>
          <w:rFonts w:asciiTheme="majorHAnsi" w:hAnsiTheme="majorHAnsi" w:cstheme="majorHAnsi"/>
          <w:szCs w:val="28"/>
        </w:rPr>
        <w:t xml:space="preserve">2.3. </w:t>
      </w:r>
      <w:r w:rsidR="00F13513" w:rsidRPr="00785E94">
        <w:rPr>
          <w:rFonts w:asciiTheme="majorHAnsi" w:hAnsiTheme="majorHAnsi" w:cstheme="majorHAnsi"/>
          <w:szCs w:val="28"/>
        </w:rPr>
        <w:t>Chủ động, thường xuyên nắm chắc tình hình công tác quản lý nhà nước về đất đai</w:t>
      </w:r>
      <w:r w:rsidR="00650CE5">
        <w:rPr>
          <w:rFonts w:asciiTheme="majorHAnsi" w:hAnsiTheme="majorHAnsi" w:cstheme="majorHAnsi"/>
          <w:szCs w:val="28"/>
        </w:rPr>
        <w:t xml:space="preserve"> tại địa phương.</w:t>
      </w:r>
      <w:r w:rsidR="00F13513" w:rsidRPr="00785E94">
        <w:rPr>
          <w:rFonts w:asciiTheme="majorHAnsi" w:hAnsiTheme="majorHAnsi" w:cstheme="majorHAnsi"/>
          <w:szCs w:val="28"/>
        </w:rPr>
        <w:t xml:space="preserve"> </w:t>
      </w:r>
      <w:r w:rsidR="00650CE5">
        <w:rPr>
          <w:rFonts w:asciiTheme="majorHAnsi" w:hAnsiTheme="majorHAnsi" w:cstheme="majorHAnsi"/>
          <w:szCs w:val="28"/>
        </w:rPr>
        <w:t xml:space="preserve">Tất cả những </w:t>
      </w:r>
      <w:r w:rsidR="00F13513" w:rsidRPr="00785E94">
        <w:rPr>
          <w:rFonts w:asciiTheme="majorHAnsi" w:hAnsiTheme="majorHAnsi" w:cstheme="majorHAnsi"/>
          <w:szCs w:val="28"/>
        </w:rPr>
        <w:t>hành vi vi phạm đất đai phải được phát hiện sớm, ngăn chặn, xử lý kịp thời</w:t>
      </w:r>
      <w:r w:rsidR="0043361B" w:rsidRPr="00785E94">
        <w:rPr>
          <w:rFonts w:asciiTheme="majorHAnsi" w:hAnsiTheme="majorHAnsi" w:cstheme="majorHAnsi"/>
          <w:szCs w:val="28"/>
        </w:rPr>
        <w:t>, dứt điểm</w:t>
      </w:r>
      <w:r w:rsidR="005B0764" w:rsidRPr="00785E94">
        <w:rPr>
          <w:rFonts w:asciiTheme="majorHAnsi" w:hAnsiTheme="majorHAnsi" w:cstheme="majorHAnsi"/>
          <w:szCs w:val="28"/>
        </w:rPr>
        <w:t xml:space="preserve"> ngay từ </w:t>
      </w:r>
      <w:r w:rsidR="00CF451F" w:rsidRPr="00785E94">
        <w:rPr>
          <w:rFonts w:asciiTheme="majorHAnsi" w:hAnsiTheme="majorHAnsi" w:cstheme="majorHAnsi"/>
          <w:szCs w:val="28"/>
        </w:rPr>
        <w:t>khi mới phát sinh</w:t>
      </w:r>
      <w:r w:rsidR="00F13513" w:rsidRPr="00785E94">
        <w:rPr>
          <w:rFonts w:asciiTheme="majorHAnsi" w:hAnsiTheme="majorHAnsi" w:cstheme="majorHAnsi"/>
          <w:szCs w:val="28"/>
        </w:rPr>
        <w:t>. Địa phương nào để xẩy ra tình trạng vi phạm về đất đai hoặc buông lỏng trong lãnh đạo, quản lý, chậm phát hiện hoặc không cương quyết</w:t>
      </w:r>
      <w:r w:rsidR="002179DB" w:rsidRPr="00785E94">
        <w:rPr>
          <w:rFonts w:asciiTheme="majorHAnsi" w:hAnsiTheme="majorHAnsi" w:cstheme="majorHAnsi"/>
          <w:szCs w:val="28"/>
        </w:rPr>
        <w:t xml:space="preserve"> trong</w:t>
      </w:r>
      <w:r w:rsidR="00F13513" w:rsidRPr="00785E94">
        <w:rPr>
          <w:rFonts w:asciiTheme="majorHAnsi" w:hAnsiTheme="majorHAnsi" w:cstheme="majorHAnsi"/>
          <w:szCs w:val="28"/>
        </w:rPr>
        <w:t xml:space="preserve"> xử lý</w:t>
      </w:r>
      <w:r w:rsidR="002179DB" w:rsidRPr="00785E94">
        <w:rPr>
          <w:rFonts w:asciiTheme="majorHAnsi" w:hAnsiTheme="majorHAnsi" w:cstheme="majorHAnsi"/>
          <w:szCs w:val="28"/>
        </w:rPr>
        <w:t xml:space="preserve"> vi phạm</w:t>
      </w:r>
      <w:r w:rsidR="00F13513" w:rsidRPr="00785E94">
        <w:rPr>
          <w:rFonts w:asciiTheme="majorHAnsi" w:hAnsiTheme="majorHAnsi" w:cstheme="majorHAnsi"/>
          <w:szCs w:val="28"/>
        </w:rPr>
        <w:t xml:space="preserve"> thì phải chịu hoàn toàn trách nhiệm</w:t>
      </w:r>
      <w:r w:rsidRPr="00785E94">
        <w:rPr>
          <w:rFonts w:asciiTheme="majorHAnsi" w:hAnsiTheme="majorHAnsi" w:cstheme="majorHAnsi"/>
          <w:szCs w:val="28"/>
        </w:rPr>
        <w:t xml:space="preserve"> trước pháp luật</w:t>
      </w:r>
      <w:r w:rsidR="0043361B" w:rsidRPr="00785E94">
        <w:rPr>
          <w:rFonts w:asciiTheme="majorHAnsi" w:hAnsiTheme="majorHAnsi" w:cstheme="majorHAnsi"/>
          <w:szCs w:val="28"/>
        </w:rPr>
        <w:t xml:space="preserve"> và Chủ tịch UBND tỉnh</w:t>
      </w:r>
      <w:r w:rsidR="00F13513" w:rsidRPr="00785E94">
        <w:rPr>
          <w:rFonts w:asciiTheme="majorHAnsi" w:hAnsiTheme="majorHAnsi" w:cstheme="majorHAnsi"/>
          <w:szCs w:val="28"/>
        </w:rPr>
        <w:t>.</w:t>
      </w:r>
    </w:p>
    <w:p w14:paraId="4778013A" w14:textId="09EED4E6" w:rsidR="00C85334" w:rsidRPr="00785E94" w:rsidRDefault="00452BF5" w:rsidP="00961865">
      <w:pPr>
        <w:pStyle w:val="Caption"/>
        <w:spacing w:before="60" w:after="60" w:line="360" w:lineRule="exact"/>
        <w:ind w:firstLine="720"/>
        <w:jc w:val="both"/>
        <w:rPr>
          <w:rFonts w:asciiTheme="majorHAnsi" w:hAnsiTheme="majorHAnsi" w:cstheme="majorHAnsi"/>
          <w:szCs w:val="28"/>
        </w:rPr>
      </w:pPr>
      <w:r w:rsidRPr="00785E94">
        <w:rPr>
          <w:rFonts w:asciiTheme="majorHAnsi" w:hAnsiTheme="majorHAnsi" w:cstheme="majorHAnsi"/>
          <w:szCs w:val="28"/>
        </w:rPr>
        <w:t>2.</w:t>
      </w:r>
      <w:r w:rsidR="0003566A" w:rsidRPr="00785E94">
        <w:rPr>
          <w:rFonts w:asciiTheme="majorHAnsi" w:hAnsiTheme="majorHAnsi" w:cstheme="majorHAnsi"/>
          <w:szCs w:val="28"/>
        </w:rPr>
        <w:t>4</w:t>
      </w:r>
      <w:r w:rsidR="0085461B" w:rsidRPr="00785E94">
        <w:rPr>
          <w:rFonts w:asciiTheme="majorHAnsi" w:hAnsiTheme="majorHAnsi" w:cstheme="majorHAnsi"/>
          <w:szCs w:val="28"/>
        </w:rPr>
        <w:t xml:space="preserve">. </w:t>
      </w:r>
      <w:r w:rsidR="00C85334" w:rsidRPr="00785E94">
        <w:rPr>
          <w:rFonts w:asciiTheme="majorHAnsi" w:hAnsiTheme="majorHAnsi" w:cstheme="majorHAnsi"/>
          <w:szCs w:val="28"/>
        </w:rPr>
        <w:t>Tổ chức lập, điều chỉnh quy hoạch sử dụng đất thời kỳ 2021-2030 đảm bảo</w:t>
      </w:r>
      <w:r w:rsidR="00532480">
        <w:rPr>
          <w:rFonts w:asciiTheme="majorHAnsi" w:hAnsiTheme="majorHAnsi" w:cstheme="majorHAnsi"/>
          <w:szCs w:val="28"/>
        </w:rPr>
        <w:t xml:space="preserve"> </w:t>
      </w:r>
      <w:r w:rsidR="00C85334" w:rsidRPr="00785E94">
        <w:rPr>
          <w:rFonts w:asciiTheme="majorHAnsi" w:hAnsiTheme="majorHAnsi" w:cstheme="majorHAnsi"/>
          <w:szCs w:val="28"/>
        </w:rPr>
        <w:t>chất lượng</w:t>
      </w:r>
      <w:r w:rsidR="00532480">
        <w:rPr>
          <w:rFonts w:asciiTheme="majorHAnsi" w:hAnsiTheme="majorHAnsi" w:cstheme="majorHAnsi"/>
          <w:szCs w:val="28"/>
        </w:rPr>
        <w:t>, đồng bộ, thống nhất, có tính khả thi cao,</w:t>
      </w:r>
      <w:r w:rsidR="00D44155" w:rsidRPr="00785E94">
        <w:rPr>
          <w:rFonts w:asciiTheme="majorHAnsi" w:hAnsiTheme="majorHAnsi" w:cstheme="majorHAnsi"/>
          <w:szCs w:val="28"/>
        </w:rPr>
        <w:t xml:space="preserve"> có tầm nhìn dài hạn</w:t>
      </w:r>
      <w:r w:rsidR="00C85334" w:rsidRPr="00785E94">
        <w:rPr>
          <w:rFonts w:asciiTheme="majorHAnsi" w:hAnsiTheme="majorHAnsi" w:cstheme="majorHAnsi"/>
          <w:szCs w:val="28"/>
        </w:rPr>
        <w:t>,</w:t>
      </w:r>
      <w:r w:rsidR="00D44155" w:rsidRPr="00785E94">
        <w:rPr>
          <w:rFonts w:asciiTheme="majorHAnsi" w:hAnsiTheme="majorHAnsi" w:cstheme="majorHAnsi"/>
          <w:szCs w:val="28"/>
        </w:rPr>
        <w:t xml:space="preserve"> sử dụng đất tiết kiệm, hiệu quả; </w:t>
      </w:r>
      <w:r w:rsidR="00C85334" w:rsidRPr="00785E94">
        <w:rPr>
          <w:rFonts w:asciiTheme="majorHAnsi" w:hAnsiTheme="majorHAnsi" w:cstheme="majorHAnsi"/>
          <w:szCs w:val="28"/>
        </w:rPr>
        <w:t>nâng cao chất lượng công tác lập kế hoạch sử dụng đất hàng năm cấp huyện;</w:t>
      </w:r>
      <w:r w:rsidR="002179DB" w:rsidRPr="00785E94">
        <w:rPr>
          <w:rFonts w:asciiTheme="majorHAnsi" w:hAnsiTheme="majorHAnsi" w:cstheme="majorHAnsi"/>
          <w:szCs w:val="28"/>
        </w:rPr>
        <w:t xml:space="preserve"> </w:t>
      </w:r>
      <w:r w:rsidR="00656C41" w:rsidRPr="00785E94">
        <w:rPr>
          <w:rFonts w:asciiTheme="majorHAnsi" w:hAnsiTheme="majorHAnsi" w:cstheme="majorHAnsi"/>
          <w:szCs w:val="28"/>
        </w:rPr>
        <w:t xml:space="preserve">quản lý chặt chẽ quy hoạch, kế hoạch sử dụng đất đã </w:t>
      </w:r>
      <w:r w:rsidR="00656C41" w:rsidRPr="00785E94">
        <w:rPr>
          <w:rFonts w:asciiTheme="majorHAnsi" w:hAnsiTheme="majorHAnsi" w:cstheme="majorHAnsi"/>
          <w:szCs w:val="28"/>
        </w:rPr>
        <w:lastRenderedPageBreak/>
        <w:t xml:space="preserve">được phê duyệt; </w:t>
      </w:r>
      <w:r w:rsidR="002179DB" w:rsidRPr="00785E94">
        <w:rPr>
          <w:rFonts w:asciiTheme="majorHAnsi" w:hAnsiTheme="majorHAnsi" w:cstheme="majorHAnsi"/>
          <w:szCs w:val="28"/>
        </w:rPr>
        <w:t>đ</w:t>
      </w:r>
      <w:r w:rsidR="00C85334" w:rsidRPr="00785E94">
        <w:rPr>
          <w:rFonts w:asciiTheme="majorHAnsi" w:hAnsiTheme="majorHAnsi" w:cstheme="majorHAnsi"/>
          <w:szCs w:val="28"/>
        </w:rPr>
        <w:t>ẩy mạnh cải cách thủ tục hành chính về đất đai ở địa phương</w:t>
      </w:r>
      <w:r w:rsidR="00650CE5">
        <w:rPr>
          <w:rFonts w:asciiTheme="majorHAnsi" w:hAnsiTheme="majorHAnsi" w:cstheme="majorHAnsi"/>
          <w:szCs w:val="28"/>
        </w:rPr>
        <w:t xml:space="preserve">, thực hiện </w:t>
      </w:r>
      <w:r w:rsidR="00C85334" w:rsidRPr="00785E94">
        <w:rPr>
          <w:rFonts w:asciiTheme="majorHAnsi" w:hAnsiTheme="majorHAnsi" w:cstheme="majorHAnsi"/>
          <w:szCs w:val="28"/>
        </w:rPr>
        <w:t>công khai, minh bạch trong giải quyết thủ tục</w:t>
      </w:r>
      <w:r w:rsidR="00650CE5">
        <w:rPr>
          <w:rFonts w:asciiTheme="majorHAnsi" w:hAnsiTheme="majorHAnsi" w:cstheme="majorHAnsi"/>
          <w:szCs w:val="28"/>
        </w:rPr>
        <w:t xml:space="preserve"> hành chính </w:t>
      </w:r>
      <w:r w:rsidR="00AC4861">
        <w:rPr>
          <w:rFonts w:asciiTheme="majorHAnsi" w:hAnsiTheme="majorHAnsi" w:cstheme="majorHAnsi"/>
          <w:szCs w:val="28"/>
        </w:rPr>
        <w:t xml:space="preserve">về đất đai. </w:t>
      </w:r>
    </w:p>
    <w:p w14:paraId="76242DB5" w14:textId="6F080281" w:rsidR="00AF616C" w:rsidRPr="00785E94" w:rsidRDefault="0085461B" w:rsidP="00961865">
      <w:pPr>
        <w:pStyle w:val="Caption"/>
        <w:spacing w:before="60" w:after="60" w:line="360" w:lineRule="exact"/>
        <w:ind w:firstLine="720"/>
        <w:jc w:val="both"/>
        <w:rPr>
          <w:rFonts w:asciiTheme="majorHAnsi" w:hAnsiTheme="majorHAnsi" w:cstheme="majorHAnsi"/>
          <w:szCs w:val="28"/>
        </w:rPr>
      </w:pPr>
      <w:r w:rsidRPr="00785E94">
        <w:rPr>
          <w:rFonts w:asciiTheme="majorHAnsi" w:hAnsiTheme="majorHAnsi" w:cstheme="majorHAnsi"/>
          <w:szCs w:val="28"/>
        </w:rPr>
        <w:t>2.</w:t>
      </w:r>
      <w:r w:rsidR="0003566A" w:rsidRPr="00785E94">
        <w:rPr>
          <w:rFonts w:asciiTheme="majorHAnsi" w:hAnsiTheme="majorHAnsi" w:cstheme="majorHAnsi"/>
          <w:szCs w:val="28"/>
        </w:rPr>
        <w:t>6</w:t>
      </w:r>
      <w:r w:rsidRPr="00785E94">
        <w:rPr>
          <w:rFonts w:asciiTheme="majorHAnsi" w:hAnsiTheme="majorHAnsi" w:cstheme="majorHAnsi"/>
          <w:szCs w:val="28"/>
        </w:rPr>
        <w:t xml:space="preserve">. </w:t>
      </w:r>
      <w:r w:rsidR="00C85334" w:rsidRPr="00785E94">
        <w:rPr>
          <w:rFonts w:asciiTheme="majorHAnsi" w:hAnsiTheme="majorHAnsi" w:cstheme="majorHAnsi"/>
          <w:szCs w:val="28"/>
        </w:rPr>
        <w:t xml:space="preserve">Thực hiện việc giao đất, cho thuê đất, chuyển mục đích sử dụng đất </w:t>
      </w:r>
      <w:r w:rsidR="00F83C89" w:rsidRPr="00785E94">
        <w:rPr>
          <w:rFonts w:asciiTheme="majorHAnsi" w:hAnsiTheme="majorHAnsi" w:cstheme="majorHAnsi"/>
          <w:szCs w:val="28"/>
        </w:rPr>
        <w:t xml:space="preserve">theo thẩm quyền, </w:t>
      </w:r>
      <w:r w:rsidR="00F13698" w:rsidRPr="00785E94">
        <w:rPr>
          <w:rFonts w:asciiTheme="majorHAnsi" w:hAnsiTheme="majorHAnsi" w:cstheme="majorHAnsi"/>
          <w:szCs w:val="28"/>
        </w:rPr>
        <w:t>đúng quy định</w:t>
      </w:r>
      <w:r w:rsidR="00F83C89" w:rsidRPr="00785E94">
        <w:rPr>
          <w:rFonts w:asciiTheme="majorHAnsi" w:hAnsiTheme="majorHAnsi" w:cstheme="majorHAnsi"/>
          <w:szCs w:val="28"/>
        </w:rPr>
        <w:t xml:space="preserve"> của Luật Đất đai</w:t>
      </w:r>
      <w:r w:rsidR="00C85334" w:rsidRPr="00785E94">
        <w:rPr>
          <w:rFonts w:asciiTheme="majorHAnsi" w:hAnsiTheme="majorHAnsi" w:cstheme="majorHAnsi"/>
          <w:szCs w:val="28"/>
        </w:rPr>
        <w:t>; đối với đất lâm nghiệp phải được thực hiện thống nhất và đồng bộ theo quy định của Luật Lâm nghiệp</w:t>
      </w:r>
      <w:r w:rsidR="00F13698" w:rsidRPr="00785E94">
        <w:rPr>
          <w:rFonts w:asciiTheme="majorHAnsi" w:hAnsiTheme="majorHAnsi" w:cstheme="majorHAnsi"/>
          <w:szCs w:val="28"/>
        </w:rPr>
        <w:t>.</w:t>
      </w:r>
      <w:r w:rsidR="00AF616C" w:rsidRPr="00785E94">
        <w:rPr>
          <w:rFonts w:asciiTheme="majorHAnsi" w:hAnsiTheme="majorHAnsi" w:cstheme="majorHAnsi"/>
          <w:szCs w:val="28"/>
        </w:rPr>
        <w:t xml:space="preserve"> </w:t>
      </w:r>
      <w:r w:rsidR="00F13698" w:rsidRPr="00785E94">
        <w:rPr>
          <w:rFonts w:asciiTheme="majorHAnsi" w:hAnsiTheme="majorHAnsi" w:cstheme="majorHAnsi"/>
          <w:szCs w:val="28"/>
        </w:rPr>
        <w:t>T</w:t>
      </w:r>
      <w:r w:rsidR="00AF616C" w:rsidRPr="00785E94">
        <w:rPr>
          <w:rFonts w:asciiTheme="majorHAnsi" w:hAnsiTheme="majorHAnsi" w:cstheme="majorHAnsi"/>
          <w:szCs w:val="28"/>
        </w:rPr>
        <w:t>rong quá trình thực hiện thủ tục về đất đai phát hiện có sự bất c</w:t>
      </w:r>
      <w:r w:rsidR="0043361B" w:rsidRPr="00785E94">
        <w:rPr>
          <w:rFonts w:asciiTheme="majorHAnsi" w:hAnsiTheme="majorHAnsi" w:cstheme="majorHAnsi"/>
          <w:szCs w:val="28"/>
        </w:rPr>
        <w:t>ậ</w:t>
      </w:r>
      <w:r w:rsidR="00AF616C" w:rsidRPr="00785E94">
        <w:rPr>
          <w:rFonts w:asciiTheme="majorHAnsi" w:hAnsiTheme="majorHAnsi" w:cstheme="majorHAnsi"/>
          <w:szCs w:val="28"/>
        </w:rPr>
        <w:t>p về giá đất, hệ số điều chỉnh giá đất</w:t>
      </w:r>
      <w:r w:rsidR="00650495" w:rsidRPr="00785E94">
        <w:rPr>
          <w:rFonts w:asciiTheme="majorHAnsi" w:hAnsiTheme="majorHAnsi" w:cstheme="majorHAnsi"/>
          <w:szCs w:val="28"/>
        </w:rPr>
        <w:t xml:space="preserve"> đặc biệt là những vị trí, khu đất giáp khu vực nhà nước đang và đã đầu tư hạ tầng xã hội </w:t>
      </w:r>
      <w:r w:rsidR="00AF616C" w:rsidRPr="00785E94">
        <w:rPr>
          <w:rFonts w:asciiTheme="majorHAnsi" w:hAnsiTheme="majorHAnsi" w:cstheme="majorHAnsi"/>
          <w:szCs w:val="28"/>
        </w:rPr>
        <w:t>(có sự chênh lệch so với giá thị trường) kịp thời báo cáo đề xuất UBND tỉnh điều chỉnh, bổ sung</w:t>
      </w:r>
      <w:r w:rsidR="00F13513" w:rsidRPr="00785E94">
        <w:rPr>
          <w:rFonts w:asciiTheme="majorHAnsi" w:hAnsiTheme="majorHAnsi" w:cstheme="majorHAnsi"/>
          <w:szCs w:val="28"/>
        </w:rPr>
        <w:t xml:space="preserve"> giá đất, hệ số điều chỉnh</w:t>
      </w:r>
      <w:r w:rsidR="00AF616C" w:rsidRPr="00785E94">
        <w:rPr>
          <w:rFonts w:asciiTheme="majorHAnsi" w:hAnsiTheme="majorHAnsi" w:cstheme="majorHAnsi"/>
          <w:szCs w:val="28"/>
        </w:rPr>
        <w:t xml:space="preserve"> cho phù hợp</w:t>
      </w:r>
      <w:r w:rsidR="0043361B" w:rsidRPr="00785E94">
        <w:rPr>
          <w:rFonts w:asciiTheme="majorHAnsi" w:hAnsiTheme="majorHAnsi" w:cstheme="majorHAnsi"/>
          <w:szCs w:val="28"/>
        </w:rPr>
        <w:t xml:space="preserve">; </w:t>
      </w:r>
    </w:p>
    <w:p w14:paraId="4D8117CC" w14:textId="2555C0B9" w:rsidR="00640045" w:rsidRPr="00785E94" w:rsidRDefault="0085461B" w:rsidP="00961865">
      <w:pPr>
        <w:pStyle w:val="Caption"/>
        <w:spacing w:before="60" w:after="60" w:line="360" w:lineRule="exact"/>
        <w:ind w:firstLine="720"/>
        <w:jc w:val="both"/>
        <w:rPr>
          <w:rFonts w:asciiTheme="majorHAnsi" w:hAnsiTheme="majorHAnsi" w:cstheme="majorHAnsi"/>
          <w:szCs w:val="28"/>
        </w:rPr>
      </w:pPr>
      <w:r w:rsidRPr="00785E94">
        <w:rPr>
          <w:rFonts w:asciiTheme="majorHAnsi" w:hAnsiTheme="majorHAnsi" w:cstheme="majorHAnsi"/>
          <w:szCs w:val="28"/>
        </w:rPr>
        <w:t>2.</w:t>
      </w:r>
      <w:r w:rsidR="002B7F69" w:rsidRPr="00785E94">
        <w:rPr>
          <w:rFonts w:asciiTheme="majorHAnsi" w:hAnsiTheme="majorHAnsi" w:cstheme="majorHAnsi"/>
          <w:szCs w:val="28"/>
        </w:rPr>
        <w:t>7</w:t>
      </w:r>
      <w:r w:rsidRPr="00785E94">
        <w:rPr>
          <w:rFonts w:asciiTheme="majorHAnsi" w:hAnsiTheme="majorHAnsi" w:cstheme="majorHAnsi"/>
          <w:szCs w:val="28"/>
        </w:rPr>
        <w:t xml:space="preserve">. </w:t>
      </w:r>
      <w:r w:rsidR="00640045" w:rsidRPr="00785E94">
        <w:rPr>
          <w:rFonts w:asciiTheme="majorHAnsi" w:hAnsiTheme="majorHAnsi" w:cstheme="majorHAnsi"/>
          <w:szCs w:val="28"/>
        </w:rPr>
        <w:t>Quản lý chặt chẽ quỹ đất chưa giao, chưa cho thuê, đất bãi bồi ven sông, hồ; quỹ đất đã giải phóng mặt bằng; quỹ đất công ích (đất 5%), xử lý nghiêm khắc, kịp thời đối với trường hợp sử dụng các quỹ đất trên không đúng pháp luật đất đai.</w:t>
      </w:r>
    </w:p>
    <w:p w14:paraId="402119F4" w14:textId="7AA3AAD3" w:rsidR="005771C8" w:rsidRPr="00785E94" w:rsidRDefault="00AF616C" w:rsidP="00961865">
      <w:pPr>
        <w:pStyle w:val="Caption"/>
        <w:spacing w:before="60" w:after="60" w:line="360" w:lineRule="exact"/>
        <w:ind w:firstLine="720"/>
        <w:jc w:val="both"/>
        <w:rPr>
          <w:rFonts w:asciiTheme="majorHAnsi" w:hAnsiTheme="majorHAnsi" w:cstheme="majorHAnsi"/>
          <w:szCs w:val="28"/>
        </w:rPr>
      </w:pPr>
      <w:r w:rsidRPr="00785E94">
        <w:rPr>
          <w:rFonts w:asciiTheme="majorHAnsi" w:hAnsiTheme="majorHAnsi" w:cstheme="majorHAnsi"/>
          <w:szCs w:val="28"/>
        </w:rPr>
        <w:t>2.</w:t>
      </w:r>
      <w:r w:rsidR="002B7F69" w:rsidRPr="00785E94">
        <w:rPr>
          <w:rFonts w:asciiTheme="majorHAnsi" w:hAnsiTheme="majorHAnsi" w:cstheme="majorHAnsi"/>
          <w:szCs w:val="28"/>
        </w:rPr>
        <w:t>7</w:t>
      </w:r>
      <w:r w:rsidRPr="00785E94">
        <w:rPr>
          <w:rFonts w:asciiTheme="majorHAnsi" w:hAnsiTheme="majorHAnsi" w:cstheme="majorHAnsi"/>
          <w:szCs w:val="28"/>
        </w:rPr>
        <w:t xml:space="preserve">. </w:t>
      </w:r>
      <w:r w:rsidR="00640045" w:rsidRPr="00785E94">
        <w:rPr>
          <w:rFonts w:asciiTheme="majorHAnsi" w:hAnsiTheme="majorHAnsi" w:cstheme="majorHAnsi"/>
          <w:szCs w:val="28"/>
        </w:rPr>
        <w:t>Đẩy mạnh việc thực hiện đăng ký đất đai theo Điều 95 Luật Đất đai năm 2013 và Kế hoạch số 290/KH-UBND ngày 25/11/2021 của UBND tỉnh. R</w:t>
      </w:r>
      <w:r w:rsidR="00C85334" w:rsidRPr="00785E94">
        <w:rPr>
          <w:rFonts w:asciiTheme="majorHAnsi" w:hAnsiTheme="majorHAnsi" w:cstheme="majorHAnsi"/>
          <w:szCs w:val="28"/>
        </w:rPr>
        <w:t xml:space="preserve">à soát, thống kê đầy đủ các trường hợp còn tồn đọng chưa được cấp Giấy chứng nhận quyền sử dụng đất </w:t>
      </w:r>
      <w:r w:rsidR="00AC4861">
        <w:rPr>
          <w:rFonts w:asciiTheme="majorHAnsi" w:hAnsiTheme="majorHAnsi" w:cstheme="majorHAnsi"/>
          <w:szCs w:val="28"/>
        </w:rPr>
        <w:t>quyền sở hữu nhà ở và tài sản khác gắn liền với đất</w:t>
      </w:r>
      <w:r w:rsidR="005A60AD">
        <w:rPr>
          <w:rFonts w:asciiTheme="majorHAnsi" w:hAnsiTheme="majorHAnsi" w:cstheme="majorHAnsi"/>
          <w:szCs w:val="28"/>
        </w:rPr>
        <w:t xml:space="preserve"> để</w:t>
      </w:r>
      <w:r w:rsidR="00C85334" w:rsidRPr="00785E94">
        <w:rPr>
          <w:rFonts w:asciiTheme="majorHAnsi" w:hAnsiTheme="majorHAnsi" w:cstheme="majorHAnsi"/>
          <w:szCs w:val="28"/>
        </w:rPr>
        <w:t xml:space="preserve"> có giải pháp</w:t>
      </w:r>
      <w:r w:rsidR="00404A26">
        <w:rPr>
          <w:rFonts w:asciiTheme="majorHAnsi" w:hAnsiTheme="majorHAnsi" w:cstheme="majorHAnsi"/>
          <w:szCs w:val="28"/>
        </w:rPr>
        <w:t xml:space="preserve"> giải quyết,</w:t>
      </w:r>
      <w:r w:rsidR="005A60AD">
        <w:rPr>
          <w:rFonts w:asciiTheme="majorHAnsi" w:hAnsiTheme="majorHAnsi" w:cstheme="majorHAnsi"/>
          <w:szCs w:val="28"/>
        </w:rPr>
        <w:t xml:space="preserve"> sớm </w:t>
      </w:r>
      <w:r w:rsidR="00C85334" w:rsidRPr="00785E94">
        <w:rPr>
          <w:rFonts w:asciiTheme="majorHAnsi" w:hAnsiTheme="majorHAnsi" w:cstheme="majorHAnsi"/>
          <w:szCs w:val="28"/>
        </w:rPr>
        <w:t>hoàn thành</w:t>
      </w:r>
      <w:r w:rsidR="00640045" w:rsidRPr="00785E94">
        <w:rPr>
          <w:rFonts w:asciiTheme="majorHAnsi" w:hAnsiTheme="majorHAnsi" w:cstheme="majorHAnsi"/>
          <w:szCs w:val="28"/>
        </w:rPr>
        <w:t xml:space="preserve"> việc cấp giấy chứng nhận QSD đất</w:t>
      </w:r>
      <w:r w:rsidR="005A60AD">
        <w:rPr>
          <w:rFonts w:asciiTheme="majorHAnsi" w:hAnsiTheme="majorHAnsi" w:cstheme="majorHAnsi"/>
          <w:szCs w:val="28"/>
        </w:rPr>
        <w:t xml:space="preserve"> lần đầu cho nhân dân.</w:t>
      </w:r>
      <w:r w:rsidR="005771C8" w:rsidRPr="00785E94">
        <w:rPr>
          <w:rFonts w:asciiTheme="majorHAnsi" w:hAnsiTheme="majorHAnsi" w:cstheme="majorHAnsi"/>
          <w:szCs w:val="28"/>
        </w:rPr>
        <w:t xml:space="preserve"> H</w:t>
      </w:r>
      <w:r w:rsidR="00404A26">
        <w:rPr>
          <w:rFonts w:asciiTheme="majorHAnsi" w:hAnsiTheme="majorHAnsi" w:cstheme="majorHAnsi"/>
          <w:szCs w:val="28"/>
        </w:rPr>
        <w:t>ằ</w:t>
      </w:r>
      <w:r w:rsidR="005771C8" w:rsidRPr="00785E94">
        <w:rPr>
          <w:rFonts w:asciiTheme="majorHAnsi" w:hAnsiTheme="majorHAnsi" w:cstheme="majorHAnsi"/>
          <w:szCs w:val="28"/>
        </w:rPr>
        <w:t>ng năm</w:t>
      </w:r>
      <w:r w:rsidR="00404A26">
        <w:rPr>
          <w:rFonts w:asciiTheme="majorHAnsi" w:hAnsiTheme="majorHAnsi" w:cstheme="majorHAnsi"/>
          <w:szCs w:val="28"/>
        </w:rPr>
        <w:t>,</w:t>
      </w:r>
      <w:r w:rsidR="005771C8" w:rsidRPr="00785E94">
        <w:rPr>
          <w:rFonts w:asciiTheme="majorHAnsi" w:hAnsiTheme="majorHAnsi" w:cstheme="majorHAnsi"/>
          <w:szCs w:val="28"/>
        </w:rPr>
        <w:t xml:space="preserve"> giao chỉ tiêu</w:t>
      </w:r>
      <w:r w:rsidR="00F13513" w:rsidRPr="00785E94">
        <w:rPr>
          <w:rFonts w:asciiTheme="majorHAnsi" w:hAnsiTheme="majorHAnsi" w:cstheme="majorHAnsi"/>
          <w:szCs w:val="28"/>
        </w:rPr>
        <w:t>, nhiệm vụ</w:t>
      </w:r>
      <w:r w:rsidR="005771C8" w:rsidRPr="00785E94">
        <w:rPr>
          <w:rFonts w:asciiTheme="majorHAnsi" w:hAnsiTheme="majorHAnsi" w:cstheme="majorHAnsi"/>
          <w:szCs w:val="28"/>
        </w:rPr>
        <w:t xml:space="preserve"> công tác cấp giấy chứng nhận QSD đất lần đầu đến các xã, thị trấn và Phòng </w:t>
      </w:r>
      <w:r w:rsidR="002B7F69" w:rsidRPr="00785E94">
        <w:rPr>
          <w:rFonts w:asciiTheme="majorHAnsi" w:hAnsiTheme="majorHAnsi" w:cstheme="majorHAnsi"/>
          <w:szCs w:val="28"/>
        </w:rPr>
        <w:t>Tài nguyên và Môi trường</w:t>
      </w:r>
      <w:r w:rsidR="005771C8" w:rsidRPr="00785E94">
        <w:rPr>
          <w:rFonts w:asciiTheme="majorHAnsi" w:hAnsiTheme="majorHAnsi" w:cstheme="majorHAnsi"/>
          <w:szCs w:val="28"/>
        </w:rPr>
        <w:t>. Chấn chính, khắc phục</w:t>
      </w:r>
      <w:r w:rsidR="00640045" w:rsidRPr="00785E94">
        <w:rPr>
          <w:rFonts w:asciiTheme="majorHAnsi" w:hAnsiTheme="majorHAnsi" w:cstheme="majorHAnsi"/>
          <w:szCs w:val="28"/>
        </w:rPr>
        <w:t xml:space="preserve"> ngay</w:t>
      </w:r>
      <w:r w:rsidR="005771C8" w:rsidRPr="00785E94">
        <w:rPr>
          <w:rFonts w:asciiTheme="majorHAnsi" w:hAnsiTheme="majorHAnsi" w:cstheme="majorHAnsi"/>
          <w:szCs w:val="28"/>
        </w:rPr>
        <w:t xml:space="preserve"> tình trạng chậm, muộn thủ tục cấp giấy chứng nhận quyền sử dụng đất </w:t>
      </w:r>
      <w:r w:rsidR="00404A26">
        <w:rPr>
          <w:rFonts w:asciiTheme="majorHAnsi" w:hAnsiTheme="majorHAnsi" w:cstheme="majorHAnsi"/>
          <w:szCs w:val="28"/>
        </w:rPr>
        <w:t>theo quy định</w:t>
      </w:r>
      <w:r w:rsidR="005771C8" w:rsidRPr="00785E94">
        <w:rPr>
          <w:rFonts w:asciiTheme="majorHAnsi" w:hAnsiTheme="majorHAnsi" w:cstheme="majorHAnsi"/>
          <w:szCs w:val="28"/>
        </w:rPr>
        <w:t>.</w:t>
      </w:r>
    </w:p>
    <w:p w14:paraId="6397D246" w14:textId="0DC18955" w:rsidR="001A429D" w:rsidRPr="00785E94" w:rsidRDefault="00AF616C" w:rsidP="00961865">
      <w:pPr>
        <w:pStyle w:val="Caption"/>
        <w:spacing w:before="60" w:after="60" w:line="360" w:lineRule="exact"/>
        <w:ind w:firstLine="720"/>
        <w:jc w:val="both"/>
        <w:rPr>
          <w:rFonts w:asciiTheme="majorHAnsi" w:hAnsiTheme="majorHAnsi" w:cstheme="majorHAnsi"/>
          <w:szCs w:val="28"/>
        </w:rPr>
      </w:pPr>
      <w:r w:rsidRPr="00785E94">
        <w:rPr>
          <w:rFonts w:asciiTheme="majorHAnsi" w:hAnsiTheme="majorHAnsi" w:cstheme="majorHAnsi"/>
          <w:szCs w:val="28"/>
        </w:rPr>
        <w:t>2.</w:t>
      </w:r>
      <w:r w:rsidR="002B7F69" w:rsidRPr="00785E94">
        <w:rPr>
          <w:rFonts w:asciiTheme="majorHAnsi" w:hAnsiTheme="majorHAnsi" w:cstheme="majorHAnsi"/>
          <w:szCs w:val="28"/>
        </w:rPr>
        <w:t>8</w:t>
      </w:r>
      <w:r w:rsidRPr="00785E94">
        <w:rPr>
          <w:rFonts w:asciiTheme="majorHAnsi" w:hAnsiTheme="majorHAnsi" w:cstheme="majorHAnsi"/>
          <w:szCs w:val="28"/>
        </w:rPr>
        <w:t xml:space="preserve">. </w:t>
      </w:r>
      <w:r w:rsidR="001A429D" w:rsidRPr="00785E94">
        <w:rPr>
          <w:rFonts w:asciiTheme="majorHAnsi" w:hAnsiTheme="majorHAnsi" w:cstheme="majorHAnsi"/>
          <w:szCs w:val="28"/>
        </w:rPr>
        <w:t>Quản lý chặt chẽ hồ sơ địa chính lưu tại huyện</w:t>
      </w:r>
      <w:r w:rsidR="00640045" w:rsidRPr="00785E94">
        <w:rPr>
          <w:rFonts w:asciiTheme="majorHAnsi" w:hAnsiTheme="majorHAnsi" w:cstheme="majorHAnsi"/>
          <w:szCs w:val="28"/>
        </w:rPr>
        <w:t>, thành phố</w:t>
      </w:r>
      <w:r w:rsidR="001A429D" w:rsidRPr="00785E94">
        <w:rPr>
          <w:rFonts w:asciiTheme="majorHAnsi" w:hAnsiTheme="majorHAnsi" w:cstheme="majorHAnsi"/>
          <w:szCs w:val="28"/>
        </w:rPr>
        <w:t xml:space="preserve"> và các xã, thị trấn; khi có thay đổi nhân sự phải </w:t>
      </w:r>
      <w:r w:rsidR="00404A26">
        <w:rPr>
          <w:rFonts w:asciiTheme="majorHAnsi" w:hAnsiTheme="majorHAnsi" w:cstheme="majorHAnsi"/>
          <w:szCs w:val="28"/>
        </w:rPr>
        <w:t xml:space="preserve">lập hồ sơ bàn giao </w:t>
      </w:r>
      <w:r w:rsidR="001A429D" w:rsidRPr="00785E94">
        <w:rPr>
          <w:rFonts w:asciiTheme="majorHAnsi" w:hAnsiTheme="majorHAnsi" w:cstheme="majorHAnsi"/>
          <w:szCs w:val="28"/>
        </w:rPr>
        <w:t>tài liệu; h</w:t>
      </w:r>
      <w:r w:rsidR="00404A26">
        <w:rPr>
          <w:rFonts w:asciiTheme="majorHAnsi" w:hAnsiTheme="majorHAnsi" w:cstheme="majorHAnsi"/>
          <w:szCs w:val="28"/>
        </w:rPr>
        <w:t>ằ</w:t>
      </w:r>
      <w:r w:rsidR="001A429D" w:rsidRPr="00785E94">
        <w:rPr>
          <w:rFonts w:asciiTheme="majorHAnsi" w:hAnsiTheme="majorHAnsi" w:cstheme="majorHAnsi"/>
          <w:szCs w:val="28"/>
        </w:rPr>
        <w:t>ng năm</w:t>
      </w:r>
      <w:r w:rsidR="00404A26">
        <w:rPr>
          <w:rFonts w:asciiTheme="majorHAnsi" w:hAnsiTheme="majorHAnsi" w:cstheme="majorHAnsi"/>
          <w:szCs w:val="28"/>
        </w:rPr>
        <w:t>,</w:t>
      </w:r>
      <w:r w:rsidR="001A429D" w:rsidRPr="00785E94">
        <w:rPr>
          <w:rFonts w:asciiTheme="majorHAnsi" w:hAnsiTheme="majorHAnsi" w:cstheme="majorHAnsi"/>
          <w:szCs w:val="28"/>
        </w:rPr>
        <w:t xml:space="preserve"> tổng hợp t</w:t>
      </w:r>
      <w:r w:rsidR="00640045" w:rsidRPr="00785E94">
        <w:rPr>
          <w:rFonts w:asciiTheme="majorHAnsi" w:hAnsiTheme="majorHAnsi" w:cstheme="majorHAnsi"/>
          <w:szCs w:val="28"/>
        </w:rPr>
        <w:t>hống kê</w:t>
      </w:r>
      <w:r w:rsidR="00404A26">
        <w:rPr>
          <w:rFonts w:asciiTheme="majorHAnsi" w:hAnsiTheme="majorHAnsi" w:cstheme="majorHAnsi"/>
          <w:szCs w:val="28"/>
        </w:rPr>
        <w:t xml:space="preserve">, đánh giá </w:t>
      </w:r>
      <w:r w:rsidR="00640045" w:rsidRPr="00785E94">
        <w:rPr>
          <w:rFonts w:asciiTheme="majorHAnsi" w:hAnsiTheme="majorHAnsi" w:cstheme="majorHAnsi"/>
          <w:szCs w:val="28"/>
        </w:rPr>
        <w:t>tình trạng hồ sơ địa chính tại địa phương</w:t>
      </w:r>
      <w:r w:rsidR="008A51EC" w:rsidRPr="00785E94">
        <w:rPr>
          <w:rFonts w:asciiTheme="majorHAnsi" w:hAnsiTheme="majorHAnsi" w:cstheme="majorHAnsi"/>
          <w:szCs w:val="28"/>
        </w:rPr>
        <w:t xml:space="preserve"> (dạng giấy và dạng số)</w:t>
      </w:r>
      <w:r w:rsidR="00640045" w:rsidRPr="00785E94">
        <w:rPr>
          <w:rFonts w:asciiTheme="majorHAnsi" w:hAnsiTheme="majorHAnsi" w:cstheme="majorHAnsi"/>
          <w:szCs w:val="28"/>
        </w:rPr>
        <w:t>; x</w:t>
      </w:r>
      <w:r w:rsidR="001A429D" w:rsidRPr="00785E94">
        <w:rPr>
          <w:rFonts w:asciiTheme="majorHAnsi" w:hAnsiTheme="majorHAnsi" w:cstheme="majorHAnsi"/>
          <w:szCs w:val="28"/>
        </w:rPr>
        <w:t>ử lý trách nhiệm đối với tổ chức, cá nhân làm mất tài liệu hồ sơ địa chính</w:t>
      </w:r>
      <w:r w:rsidR="00505F79">
        <w:rPr>
          <w:rFonts w:asciiTheme="majorHAnsi" w:hAnsiTheme="majorHAnsi" w:cstheme="majorHAnsi"/>
          <w:szCs w:val="28"/>
        </w:rPr>
        <w:t xml:space="preserve"> theo quy định</w:t>
      </w:r>
      <w:r w:rsidR="001A429D" w:rsidRPr="00785E94">
        <w:rPr>
          <w:rFonts w:asciiTheme="majorHAnsi" w:hAnsiTheme="majorHAnsi" w:cstheme="majorHAnsi"/>
          <w:szCs w:val="28"/>
        </w:rPr>
        <w:t>.</w:t>
      </w:r>
    </w:p>
    <w:p w14:paraId="31BE9504" w14:textId="6239D706" w:rsidR="00AF616C" w:rsidRPr="00785E94" w:rsidRDefault="00AF616C" w:rsidP="00961865">
      <w:pPr>
        <w:pStyle w:val="Caption"/>
        <w:spacing w:before="60" w:after="60" w:line="360" w:lineRule="exact"/>
        <w:ind w:firstLine="720"/>
        <w:jc w:val="both"/>
        <w:rPr>
          <w:rFonts w:asciiTheme="majorHAnsi" w:hAnsiTheme="majorHAnsi" w:cstheme="majorHAnsi"/>
          <w:szCs w:val="28"/>
          <w:shd w:val="clear" w:color="auto" w:fill="FFFFFF"/>
        </w:rPr>
      </w:pPr>
      <w:r w:rsidRPr="00785E94">
        <w:rPr>
          <w:rFonts w:asciiTheme="majorHAnsi" w:hAnsiTheme="majorHAnsi" w:cstheme="majorHAnsi"/>
          <w:szCs w:val="28"/>
          <w:shd w:val="clear" w:color="auto" w:fill="FFFFFF"/>
        </w:rPr>
        <w:t>2.</w:t>
      </w:r>
      <w:r w:rsidR="00965E61" w:rsidRPr="00785E94">
        <w:rPr>
          <w:rFonts w:asciiTheme="majorHAnsi" w:hAnsiTheme="majorHAnsi" w:cstheme="majorHAnsi"/>
          <w:szCs w:val="28"/>
          <w:shd w:val="clear" w:color="auto" w:fill="FFFFFF"/>
        </w:rPr>
        <w:t>9</w:t>
      </w:r>
      <w:r w:rsidRPr="00785E94">
        <w:rPr>
          <w:rFonts w:asciiTheme="majorHAnsi" w:hAnsiTheme="majorHAnsi" w:cstheme="majorHAnsi"/>
          <w:szCs w:val="28"/>
          <w:shd w:val="clear" w:color="auto" w:fill="FFFFFF"/>
        </w:rPr>
        <w:t xml:space="preserve">. </w:t>
      </w:r>
      <w:r w:rsidR="000A62DC">
        <w:rPr>
          <w:rFonts w:asciiTheme="majorHAnsi" w:hAnsiTheme="majorHAnsi" w:cstheme="majorHAnsi"/>
          <w:szCs w:val="28"/>
          <w:shd w:val="clear" w:color="auto" w:fill="FFFFFF"/>
        </w:rPr>
        <w:t>Hằ</w:t>
      </w:r>
      <w:r w:rsidR="00F83C89" w:rsidRPr="00785E94">
        <w:rPr>
          <w:rFonts w:asciiTheme="majorHAnsi" w:hAnsiTheme="majorHAnsi" w:cstheme="majorHAnsi"/>
          <w:szCs w:val="28"/>
          <w:shd w:val="clear" w:color="auto" w:fill="FFFFFF"/>
        </w:rPr>
        <w:t>ng năm</w:t>
      </w:r>
      <w:r w:rsidR="000A62DC">
        <w:rPr>
          <w:rFonts w:asciiTheme="majorHAnsi" w:hAnsiTheme="majorHAnsi" w:cstheme="majorHAnsi"/>
          <w:szCs w:val="28"/>
          <w:shd w:val="clear" w:color="auto" w:fill="FFFFFF"/>
        </w:rPr>
        <w:t>,</w:t>
      </w:r>
      <w:r w:rsidR="00F83C89" w:rsidRPr="00785E94">
        <w:rPr>
          <w:rFonts w:asciiTheme="majorHAnsi" w:hAnsiTheme="majorHAnsi" w:cstheme="majorHAnsi"/>
          <w:szCs w:val="28"/>
          <w:shd w:val="clear" w:color="auto" w:fill="FFFFFF"/>
        </w:rPr>
        <w:t xml:space="preserve"> đánh giá nhu cầu đất tái định cư cho các dự án để chủ động đăng ký vào Kế hoạch sử dụng đất</w:t>
      </w:r>
      <w:r w:rsidR="00842516" w:rsidRPr="00785E94">
        <w:rPr>
          <w:rFonts w:asciiTheme="majorHAnsi" w:hAnsiTheme="majorHAnsi" w:cstheme="majorHAnsi"/>
          <w:szCs w:val="28"/>
          <w:shd w:val="clear" w:color="auto" w:fill="FFFFFF"/>
        </w:rPr>
        <w:t xml:space="preserve"> và thực hiện các thủ tục đầu tư</w:t>
      </w:r>
      <w:r w:rsidRPr="00785E94">
        <w:rPr>
          <w:rFonts w:asciiTheme="majorHAnsi" w:hAnsiTheme="majorHAnsi" w:cstheme="majorHAnsi"/>
          <w:szCs w:val="28"/>
          <w:shd w:val="clear" w:color="auto" w:fill="FFFFFF"/>
        </w:rPr>
        <w:t xml:space="preserve"> xây dựng khu tái định cư phục vụ công tác GPMB</w:t>
      </w:r>
      <w:r w:rsidR="00842516" w:rsidRPr="00785E94">
        <w:rPr>
          <w:rFonts w:asciiTheme="majorHAnsi" w:hAnsiTheme="majorHAnsi" w:cstheme="majorHAnsi"/>
          <w:szCs w:val="28"/>
          <w:shd w:val="clear" w:color="auto" w:fill="FFFFFF"/>
        </w:rPr>
        <w:t xml:space="preserve"> các dự án trên địa bàn</w:t>
      </w:r>
      <w:r w:rsidRPr="00785E94">
        <w:rPr>
          <w:rFonts w:asciiTheme="majorHAnsi" w:hAnsiTheme="majorHAnsi" w:cstheme="majorHAnsi"/>
          <w:szCs w:val="28"/>
          <w:shd w:val="clear" w:color="auto" w:fill="FFFFFF"/>
        </w:rPr>
        <w:t xml:space="preserve">; </w:t>
      </w:r>
      <w:r w:rsidR="000A62DC">
        <w:rPr>
          <w:rFonts w:asciiTheme="majorHAnsi" w:hAnsiTheme="majorHAnsi" w:cstheme="majorHAnsi"/>
          <w:szCs w:val="28"/>
          <w:shd w:val="clear" w:color="auto" w:fill="FFFFFF"/>
        </w:rPr>
        <w:t>c</w:t>
      </w:r>
      <w:r w:rsidR="000A62DC" w:rsidRPr="00785E94">
        <w:rPr>
          <w:rFonts w:asciiTheme="majorHAnsi" w:hAnsiTheme="majorHAnsi" w:cstheme="majorHAnsi"/>
          <w:szCs w:val="28"/>
          <w:shd w:val="clear" w:color="auto" w:fill="FFFFFF"/>
        </w:rPr>
        <w:t>ó phương án giải quyết dứt điểm các dự án tồn tại kéo dài trong GPMB</w:t>
      </w:r>
      <w:r w:rsidR="000A62DC">
        <w:rPr>
          <w:rFonts w:asciiTheme="majorHAnsi" w:hAnsiTheme="majorHAnsi" w:cstheme="majorHAnsi"/>
          <w:szCs w:val="28"/>
          <w:shd w:val="clear" w:color="auto" w:fill="FFFFFF"/>
        </w:rPr>
        <w:t>;</w:t>
      </w:r>
      <w:r w:rsidR="000A62DC" w:rsidRPr="00785E94">
        <w:rPr>
          <w:rFonts w:asciiTheme="majorHAnsi" w:hAnsiTheme="majorHAnsi" w:cstheme="majorHAnsi"/>
          <w:szCs w:val="28"/>
          <w:shd w:val="clear" w:color="auto" w:fill="FFFFFF"/>
        </w:rPr>
        <w:t xml:space="preserve"> </w:t>
      </w:r>
      <w:r w:rsidRPr="00785E94">
        <w:rPr>
          <w:rFonts w:asciiTheme="majorHAnsi" w:hAnsiTheme="majorHAnsi" w:cstheme="majorHAnsi"/>
          <w:szCs w:val="28"/>
          <w:shd w:val="clear" w:color="auto" w:fill="FFFFFF"/>
        </w:rPr>
        <w:t>thực hiện tốt các giải pháp trong GPMB tại Nghị quyết số 02-NQ/TU ngày 26/12/2021 của Ban Thường vụ Tỉnh uỷ.</w:t>
      </w:r>
    </w:p>
    <w:p w14:paraId="77678202" w14:textId="50C64526" w:rsidR="00AF616C" w:rsidRPr="00785E94" w:rsidRDefault="00AF616C" w:rsidP="00961865">
      <w:pPr>
        <w:pStyle w:val="Caption"/>
        <w:spacing w:before="60" w:after="60" w:line="360" w:lineRule="exact"/>
        <w:ind w:firstLine="720"/>
        <w:jc w:val="both"/>
        <w:rPr>
          <w:rFonts w:asciiTheme="majorHAnsi" w:hAnsiTheme="majorHAnsi" w:cstheme="majorHAnsi"/>
          <w:szCs w:val="28"/>
          <w:shd w:val="clear" w:color="auto" w:fill="FFFFFF"/>
        </w:rPr>
      </w:pPr>
      <w:r w:rsidRPr="00785E94">
        <w:rPr>
          <w:rFonts w:asciiTheme="majorHAnsi" w:hAnsiTheme="majorHAnsi" w:cstheme="majorHAnsi"/>
          <w:szCs w:val="28"/>
          <w:shd w:val="clear" w:color="auto" w:fill="FFFFFF"/>
        </w:rPr>
        <w:t>2.</w:t>
      </w:r>
      <w:r w:rsidR="00965E61" w:rsidRPr="00785E94">
        <w:rPr>
          <w:rFonts w:asciiTheme="majorHAnsi" w:hAnsiTheme="majorHAnsi" w:cstheme="majorHAnsi"/>
          <w:szCs w:val="28"/>
          <w:shd w:val="clear" w:color="auto" w:fill="FFFFFF"/>
        </w:rPr>
        <w:t>10</w:t>
      </w:r>
      <w:r w:rsidRPr="00785E94">
        <w:rPr>
          <w:rFonts w:asciiTheme="majorHAnsi" w:hAnsiTheme="majorHAnsi" w:cstheme="majorHAnsi"/>
          <w:szCs w:val="28"/>
          <w:shd w:val="clear" w:color="auto" w:fill="FFFFFF"/>
        </w:rPr>
        <w:t xml:space="preserve">. </w:t>
      </w:r>
      <w:r w:rsidR="00EC5299" w:rsidRPr="00785E94">
        <w:rPr>
          <w:rFonts w:asciiTheme="majorHAnsi" w:hAnsiTheme="majorHAnsi" w:cstheme="majorHAnsi"/>
          <w:szCs w:val="28"/>
          <w:shd w:val="clear" w:color="auto" w:fill="FFFFFF"/>
        </w:rPr>
        <w:t>G</w:t>
      </w:r>
      <w:r w:rsidRPr="00785E94">
        <w:rPr>
          <w:rFonts w:asciiTheme="majorHAnsi" w:hAnsiTheme="majorHAnsi" w:cstheme="majorHAnsi"/>
          <w:szCs w:val="28"/>
          <w:shd w:val="clear" w:color="auto" w:fill="FFFFFF"/>
        </w:rPr>
        <w:t>iải quyết dứt điểm các vụ tranh chấp, khiếu nại, tố cáo có liên quan đến đất đai</w:t>
      </w:r>
      <w:r w:rsidR="00EC5299" w:rsidRPr="00785E94">
        <w:rPr>
          <w:rFonts w:asciiTheme="majorHAnsi" w:hAnsiTheme="majorHAnsi" w:cstheme="majorHAnsi"/>
          <w:szCs w:val="28"/>
          <w:shd w:val="clear" w:color="auto" w:fill="FFFFFF"/>
        </w:rPr>
        <w:t xml:space="preserve"> ngay từ cơ sở</w:t>
      </w:r>
      <w:r w:rsidRPr="00785E94">
        <w:rPr>
          <w:rFonts w:asciiTheme="majorHAnsi" w:hAnsiTheme="majorHAnsi" w:cstheme="majorHAnsi"/>
          <w:szCs w:val="28"/>
          <w:shd w:val="clear" w:color="auto" w:fill="FFFFFF"/>
        </w:rPr>
        <w:t>.</w:t>
      </w:r>
    </w:p>
    <w:p w14:paraId="42A965C0" w14:textId="0F248ECD" w:rsidR="00EC5299" w:rsidRPr="00785E94" w:rsidRDefault="00AF616C" w:rsidP="00961865">
      <w:pPr>
        <w:pStyle w:val="Caption"/>
        <w:spacing w:before="60" w:after="60" w:line="360" w:lineRule="exact"/>
        <w:ind w:firstLine="720"/>
        <w:jc w:val="both"/>
        <w:rPr>
          <w:rFonts w:asciiTheme="majorHAnsi" w:hAnsiTheme="majorHAnsi" w:cstheme="majorHAnsi"/>
          <w:szCs w:val="28"/>
          <w:shd w:val="clear" w:color="auto" w:fill="FFFFFF"/>
        </w:rPr>
      </w:pPr>
      <w:r w:rsidRPr="00785E94">
        <w:rPr>
          <w:rFonts w:asciiTheme="majorHAnsi" w:hAnsiTheme="majorHAnsi" w:cstheme="majorHAnsi"/>
          <w:szCs w:val="28"/>
          <w:shd w:val="clear" w:color="auto" w:fill="FFFFFF"/>
        </w:rPr>
        <w:t>2</w:t>
      </w:r>
      <w:r w:rsidR="007312F1" w:rsidRPr="00785E94">
        <w:rPr>
          <w:rFonts w:asciiTheme="majorHAnsi" w:hAnsiTheme="majorHAnsi" w:cstheme="majorHAnsi"/>
          <w:szCs w:val="28"/>
          <w:shd w:val="clear" w:color="auto" w:fill="FFFFFF"/>
        </w:rPr>
        <w:t>.1</w:t>
      </w:r>
      <w:r w:rsidR="00965E61" w:rsidRPr="00785E94">
        <w:rPr>
          <w:rFonts w:asciiTheme="majorHAnsi" w:hAnsiTheme="majorHAnsi" w:cstheme="majorHAnsi"/>
          <w:szCs w:val="28"/>
          <w:shd w:val="clear" w:color="auto" w:fill="FFFFFF"/>
        </w:rPr>
        <w:t>1</w:t>
      </w:r>
      <w:r w:rsidR="007312F1" w:rsidRPr="00785E94">
        <w:rPr>
          <w:rFonts w:asciiTheme="majorHAnsi" w:hAnsiTheme="majorHAnsi" w:cstheme="majorHAnsi"/>
          <w:szCs w:val="28"/>
          <w:shd w:val="clear" w:color="auto" w:fill="FFFFFF"/>
        </w:rPr>
        <w:t xml:space="preserve">. </w:t>
      </w:r>
      <w:r w:rsidR="00EC5299" w:rsidRPr="00785E94">
        <w:rPr>
          <w:rFonts w:asciiTheme="majorHAnsi" w:hAnsiTheme="majorHAnsi" w:cstheme="majorHAnsi"/>
          <w:szCs w:val="28"/>
          <w:shd w:val="clear" w:color="auto" w:fill="FFFFFF"/>
        </w:rPr>
        <w:t>K</w:t>
      </w:r>
      <w:r w:rsidR="00F82F83" w:rsidRPr="00785E94">
        <w:rPr>
          <w:rFonts w:asciiTheme="majorHAnsi" w:hAnsiTheme="majorHAnsi" w:cstheme="majorHAnsi"/>
          <w:szCs w:val="28"/>
          <w:shd w:val="clear" w:color="auto" w:fill="FFFFFF"/>
        </w:rPr>
        <w:t>iện toàn năng lực cho Phòng Tài nguyên và Môi trường, Tổ chức làm nhiệm vụ GPMB</w:t>
      </w:r>
      <w:r w:rsidR="00965E61" w:rsidRPr="00785E94">
        <w:rPr>
          <w:rFonts w:asciiTheme="majorHAnsi" w:hAnsiTheme="majorHAnsi" w:cstheme="majorHAnsi"/>
          <w:szCs w:val="28"/>
          <w:shd w:val="clear" w:color="auto" w:fill="FFFFFF"/>
        </w:rPr>
        <w:t xml:space="preserve"> và cán bộ địa chính cấp xã</w:t>
      </w:r>
      <w:r w:rsidR="00EC5299" w:rsidRPr="00785E94">
        <w:rPr>
          <w:rFonts w:asciiTheme="majorHAnsi" w:hAnsiTheme="majorHAnsi" w:cstheme="majorHAnsi"/>
          <w:szCs w:val="28"/>
          <w:shd w:val="clear" w:color="auto" w:fill="FFFFFF"/>
        </w:rPr>
        <w:t xml:space="preserve"> để đáp ứng yêu cầu trong quản </w:t>
      </w:r>
      <w:r w:rsidR="00EC5299" w:rsidRPr="00785E94">
        <w:rPr>
          <w:rFonts w:asciiTheme="majorHAnsi" w:hAnsiTheme="majorHAnsi" w:cstheme="majorHAnsi"/>
          <w:szCs w:val="28"/>
          <w:shd w:val="clear" w:color="auto" w:fill="FFFFFF"/>
        </w:rPr>
        <w:lastRenderedPageBreak/>
        <w:t xml:space="preserve">lý đất đai hiện nay; </w:t>
      </w:r>
      <w:r w:rsidR="00EC5299" w:rsidRPr="00785E94">
        <w:rPr>
          <w:rFonts w:asciiTheme="majorHAnsi" w:hAnsiTheme="majorHAnsi" w:cstheme="majorHAnsi"/>
          <w:szCs w:val="28"/>
        </w:rPr>
        <w:t xml:space="preserve">khắc phục ngay </w:t>
      </w:r>
      <w:r w:rsidR="005C5A5E">
        <w:rPr>
          <w:rFonts w:asciiTheme="majorHAnsi" w:hAnsiTheme="majorHAnsi" w:cstheme="majorHAnsi"/>
          <w:szCs w:val="28"/>
        </w:rPr>
        <w:t xml:space="preserve">những </w:t>
      </w:r>
      <w:r w:rsidR="00EC5299" w:rsidRPr="00785E94">
        <w:rPr>
          <w:rFonts w:asciiTheme="majorHAnsi" w:hAnsiTheme="majorHAnsi" w:cstheme="majorHAnsi"/>
          <w:szCs w:val="28"/>
        </w:rPr>
        <w:t>hạn</w:t>
      </w:r>
      <w:r w:rsidR="000A62DC">
        <w:rPr>
          <w:rFonts w:asciiTheme="majorHAnsi" w:hAnsiTheme="majorHAnsi" w:cstheme="majorHAnsi"/>
          <w:szCs w:val="28"/>
        </w:rPr>
        <w:t xml:space="preserve"> chế</w:t>
      </w:r>
      <w:r w:rsidR="005C5A5E">
        <w:rPr>
          <w:rFonts w:asciiTheme="majorHAnsi" w:hAnsiTheme="majorHAnsi" w:cstheme="majorHAnsi"/>
          <w:szCs w:val="28"/>
        </w:rPr>
        <w:t>, yếu kém</w:t>
      </w:r>
      <w:r w:rsidR="00EC5299" w:rsidRPr="00785E94">
        <w:rPr>
          <w:rFonts w:asciiTheme="majorHAnsi" w:hAnsiTheme="majorHAnsi" w:cstheme="majorHAnsi"/>
          <w:szCs w:val="28"/>
        </w:rPr>
        <w:t xml:space="preserve"> trong công tác quản lý nhà nước về đất đai </w:t>
      </w:r>
      <w:r w:rsidR="00B15749" w:rsidRPr="00785E94">
        <w:rPr>
          <w:rFonts w:asciiTheme="majorHAnsi" w:hAnsiTheme="majorHAnsi" w:cstheme="majorHAnsi"/>
          <w:szCs w:val="28"/>
        </w:rPr>
        <w:t>tại địa phương</w:t>
      </w:r>
      <w:r w:rsidR="00EC5299" w:rsidRPr="00785E94">
        <w:rPr>
          <w:rFonts w:asciiTheme="majorHAnsi" w:hAnsiTheme="majorHAnsi" w:cstheme="majorHAnsi"/>
          <w:szCs w:val="28"/>
        </w:rPr>
        <w:t>.</w:t>
      </w:r>
    </w:p>
    <w:bookmarkEnd w:id="3"/>
    <w:p w14:paraId="2D15F64E" w14:textId="7E94778A" w:rsidR="00FF73BD" w:rsidRPr="00785E94" w:rsidRDefault="000C05B7" w:rsidP="00961865">
      <w:pPr>
        <w:pStyle w:val="Caption"/>
        <w:spacing w:before="60" w:after="60" w:line="360" w:lineRule="exact"/>
        <w:ind w:firstLine="720"/>
        <w:jc w:val="both"/>
        <w:rPr>
          <w:rFonts w:asciiTheme="majorHAnsi" w:eastAsia="Calibri" w:hAnsiTheme="majorHAnsi" w:cstheme="majorHAnsi"/>
          <w:bCs/>
          <w:noProof/>
          <w:szCs w:val="28"/>
        </w:rPr>
      </w:pPr>
      <w:r w:rsidRPr="00785E94">
        <w:rPr>
          <w:rFonts w:asciiTheme="majorHAnsi" w:hAnsiTheme="majorHAnsi" w:cstheme="majorHAnsi"/>
          <w:szCs w:val="28"/>
        </w:rPr>
        <w:t>3</w:t>
      </w:r>
      <w:r w:rsidR="00455748" w:rsidRPr="00785E94">
        <w:rPr>
          <w:rFonts w:asciiTheme="majorHAnsi" w:hAnsiTheme="majorHAnsi" w:cstheme="majorHAnsi"/>
          <w:szCs w:val="28"/>
        </w:rPr>
        <w:t>.</w:t>
      </w:r>
      <w:r w:rsidR="001A1D75" w:rsidRPr="00785E94">
        <w:rPr>
          <w:rFonts w:asciiTheme="majorHAnsi" w:hAnsiTheme="majorHAnsi" w:cstheme="majorHAnsi"/>
          <w:b/>
          <w:bCs/>
          <w:szCs w:val="28"/>
          <w:lang w:val="vi-VN"/>
        </w:rPr>
        <w:t xml:space="preserve"> </w:t>
      </w:r>
      <w:r w:rsidR="00FF73BD" w:rsidRPr="00785E94">
        <w:rPr>
          <w:rFonts w:asciiTheme="majorHAnsi" w:eastAsia="Calibri" w:hAnsiTheme="majorHAnsi" w:cstheme="majorHAnsi"/>
          <w:bCs/>
          <w:noProof/>
          <w:szCs w:val="28"/>
        </w:rPr>
        <w:t>Sở Tài nguyên và Môi trường</w:t>
      </w:r>
      <w:r w:rsidR="007312F1" w:rsidRPr="00785E94">
        <w:rPr>
          <w:rFonts w:asciiTheme="majorHAnsi" w:eastAsia="Calibri" w:hAnsiTheme="majorHAnsi" w:cstheme="majorHAnsi"/>
          <w:bCs/>
          <w:noProof/>
          <w:szCs w:val="28"/>
        </w:rPr>
        <w:t>:</w:t>
      </w:r>
    </w:p>
    <w:p w14:paraId="6E4247EC" w14:textId="0E110755" w:rsidR="00B97204" w:rsidRPr="00785E94" w:rsidRDefault="007337E6" w:rsidP="00961865">
      <w:pPr>
        <w:pStyle w:val="Caption"/>
        <w:spacing w:before="60" w:after="60" w:line="360" w:lineRule="exact"/>
        <w:ind w:firstLine="720"/>
        <w:jc w:val="both"/>
        <w:rPr>
          <w:rFonts w:asciiTheme="majorHAnsi" w:eastAsia="Calibri" w:hAnsiTheme="majorHAnsi" w:cstheme="majorHAnsi"/>
          <w:bCs/>
          <w:noProof/>
          <w:szCs w:val="28"/>
          <w:lang w:val="nl-NL"/>
        </w:rPr>
      </w:pPr>
      <w:r w:rsidRPr="00785E94">
        <w:rPr>
          <w:rFonts w:asciiTheme="majorHAnsi" w:eastAsia="Calibri" w:hAnsiTheme="majorHAnsi" w:cstheme="majorHAnsi"/>
          <w:bCs/>
          <w:noProof/>
          <w:szCs w:val="28"/>
        </w:rPr>
        <w:t xml:space="preserve">3.1. </w:t>
      </w:r>
      <w:bookmarkStart w:id="4" w:name="_Hlk132005088"/>
      <w:r w:rsidR="008A51EC" w:rsidRPr="00785E94">
        <w:rPr>
          <w:rFonts w:asciiTheme="majorHAnsi" w:eastAsia="Calibri" w:hAnsiTheme="majorHAnsi" w:cstheme="majorHAnsi"/>
          <w:bCs/>
          <w:noProof/>
          <w:szCs w:val="28"/>
        </w:rPr>
        <w:t>C</w:t>
      </w:r>
      <w:r w:rsidR="00C96347" w:rsidRPr="00785E94">
        <w:rPr>
          <w:rFonts w:asciiTheme="majorHAnsi" w:eastAsia="Calibri" w:hAnsiTheme="majorHAnsi" w:cstheme="majorHAnsi"/>
          <w:bCs/>
          <w:noProof/>
          <w:szCs w:val="28"/>
        </w:rPr>
        <w:t>hủ động, thường xuyên nắm chắc tình hình công tác quản lý nhà nước về đất đai trên địa bàn tỉnh</w:t>
      </w:r>
      <w:r w:rsidR="005C5A5E">
        <w:rPr>
          <w:rFonts w:asciiTheme="majorHAnsi" w:eastAsia="Calibri" w:hAnsiTheme="majorHAnsi" w:cstheme="majorHAnsi"/>
          <w:bCs/>
          <w:noProof/>
          <w:szCs w:val="28"/>
        </w:rPr>
        <w:t xml:space="preserve"> để </w:t>
      </w:r>
      <w:r w:rsidR="00C96347" w:rsidRPr="00785E94">
        <w:rPr>
          <w:rFonts w:asciiTheme="majorHAnsi" w:eastAsia="Calibri" w:hAnsiTheme="majorHAnsi" w:cstheme="majorHAnsi"/>
          <w:bCs/>
          <w:noProof/>
          <w:szCs w:val="28"/>
        </w:rPr>
        <w:t>tham mưu, đề xuất với Chủ tịch UBND tỉnh lãnh đạo, chỉ đạo và quyết định các vấn đề trong quản lý, sử dụng đất đai</w:t>
      </w:r>
      <w:r w:rsidR="00716E66" w:rsidRPr="00785E94">
        <w:rPr>
          <w:rFonts w:asciiTheme="majorHAnsi" w:eastAsia="Calibri" w:hAnsiTheme="majorHAnsi" w:cstheme="majorHAnsi"/>
          <w:bCs/>
          <w:noProof/>
          <w:szCs w:val="28"/>
        </w:rPr>
        <w:t xml:space="preserve"> đảm bảo</w:t>
      </w:r>
      <w:r w:rsidR="00C96347" w:rsidRPr="00785E94">
        <w:rPr>
          <w:rFonts w:asciiTheme="majorHAnsi" w:eastAsia="Calibri" w:hAnsiTheme="majorHAnsi" w:cstheme="majorHAnsi"/>
          <w:bCs/>
          <w:noProof/>
          <w:szCs w:val="28"/>
        </w:rPr>
        <w:t xml:space="preserve"> đúng pháp luật,</w:t>
      </w:r>
      <w:r w:rsidR="00716E66" w:rsidRPr="00785E94">
        <w:rPr>
          <w:rFonts w:asciiTheme="majorHAnsi" w:eastAsia="Calibri" w:hAnsiTheme="majorHAnsi" w:cstheme="majorHAnsi"/>
          <w:bCs/>
          <w:noProof/>
          <w:szCs w:val="28"/>
        </w:rPr>
        <w:t xml:space="preserve"> khắc phục các hạn chế trong quản lý đất đai trên địa bàn tỉnh được kịp thời</w:t>
      </w:r>
      <w:r w:rsidR="00B97204" w:rsidRPr="00785E94">
        <w:rPr>
          <w:rFonts w:asciiTheme="majorHAnsi" w:eastAsia="Calibri" w:hAnsiTheme="majorHAnsi" w:cstheme="majorHAnsi"/>
          <w:bCs/>
          <w:noProof/>
          <w:szCs w:val="28"/>
        </w:rPr>
        <w:t>; t</w:t>
      </w:r>
      <w:r w:rsidR="00B97204" w:rsidRPr="00785E94">
        <w:rPr>
          <w:rFonts w:asciiTheme="majorHAnsi" w:eastAsia="Calibri" w:hAnsiTheme="majorHAnsi" w:cstheme="majorHAnsi"/>
          <w:bCs/>
          <w:noProof/>
          <w:szCs w:val="28"/>
          <w:lang w:val="nl-NL"/>
        </w:rPr>
        <w:t>heo dõi, đôn đốc,</w:t>
      </w:r>
      <w:r w:rsidR="005C5A5E">
        <w:rPr>
          <w:rFonts w:asciiTheme="majorHAnsi" w:eastAsia="Calibri" w:hAnsiTheme="majorHAnsi" w:cstheme="majorHAnsi"/>
          <w:bCs/>
          <w:noProof/>
          <w:szCs w:val="28"/>
          <w:lang w:val="nl-NL"/>
        </w:rPr>
        <w:t xml:space="preserve"> kiểm tra,</w:t>
      </w:r>
      <w:r w:rsidR="00B97204" w:rsidRPr="00785E94">
        <w:rPr>
          <w:rFonts w:asciiTheme="majorHAnsi" w:eastAsia="Calibri" w:hAnsiTheme="majorHAnsi" w:cstheme="majorHAnsi"/>
          <w:bCs/>
          <w:noProof/>
          <w:szCs w:val="28"/>
          <w:lang w:val="nl-NL"/>
        </w:rPr>
        <w:t xml:space="preserve"> hướng dẫn UBND cấp huyện giải quyết dứt điểm các vi phạm theo </w:t>
      </w:r>
      <w:r w:rsidR="00B97204" w:rsidRPr="00785E94">
        <w:rPr>
          <w:rFonts w:asciiTheme="majorHAnsi" w:eastAsia="Calibri" w:hAnsiTheme="majorHAnsi" w:cstheme="majorHAnsi"/>
          <w:bCs/>
          <w:noProof/>
          <w:szCs w:val="28"/>
        </w:rPr>
        <w:t xml:space="preserve">Kế hoạch số </w:t>
      </w:r>
      <w:r w:rsidR="00B97204" w:rsidRPr="00785E94">
        <w:rPr>
          <w:rFonts w:asciiTheme="majorHAnsi" w:eastAsia="Calibri" w:hAnsiTheme="majorHAnsi" w:cstheme="majorHAnsi"/>
          <w:bCs/>
          <w:noProof/>
          <w:szCs w:val="28"/>
          <w:lang w:val="nl-NL"/>
        </w:rPr>
        <w:t>54/KH-UBND ngày 16/3/2020 của UBND tỉnh và các vi phạm mới phát sinh</w:t>
      </w:r>
      <w:r w:rsidR="00B97204" w:rsidRPr="00785E94">
        <w:rPr>
          <w:rFonts w:asciiTheme="majorHAnsi" w:eastAsia="Calibri" w:hAnsiTheme="majorHAnsi" w:cstheme="majorHAnsi"/>
          <w:bCs/>
          <w:noProof/>
          <w:szCs w:val="28"/>
        </w:rPr>
        <w:t>.</w:t>
      </w:r>
    </w:p>
    <w:bookmarkEnd w:id="4"/>
    <w:p w14:paraId="4B2EBFDD" w14:textId="41B5A2C5" w:rsidR="00AF616C" w:rsidRPr="00785E94" w:rsidRDefault="00C96347" w:rsidP="00961865">
      <w:pPr>
        <w:pStyle w:val="Caption"/>
        <w:spacing w:before="60" w:after="60" w:line="360" w:lineRule="exact"/>
        <w:ind w:firstLine="720"/>
        <w:jc w:val="both"/>
        <w:rPr>
          <w:rFonts w:asciiTheme="majorHAnsi" w:eastAsia="Calibri" w:hAnsiTheme="majorHAnsi" w:cstheme="majorHAnsi"/>
          <w:bCs/>
          <w:noProof/>
          <w:szCs w:val="28"/>
        </w:rPr>
      </w:pPr>
      <w:r w:rsidRPr="00785E94">
        <w:rPr>
          <w:rFonts w:asciiTheme="majorHAnsi" w:eastAsia="Calibri" w:hAnsiTheme="majorHAnsi" w:cstheme="majorHAnsi"/>
          <w:bCs/>
          <w:noProof/>
          <w:szCs w:val="28"/>
        </w:rPr>
        <w:t xml:space="preserve">3.2. </w:t>
      </w:r>
      <w:r w:rsidR="007337E6" w:rsidRPr="00785E94">
        <w:rPr>
          <w:rFonts w:asciiTheme="majorHAnsi" w:eastAsia="Calibri" w:hAnsiTheme="majorHAnsi" w:cstheme="majorHAnsi"/>
          <w:bCs/>
          <w:noProof/>
          <w:szCs w:val="28"/>
        </w:rPr>
        <w:t>Chủ trì, phối hợp với Sở Tư pháp và các cơ quan liên quan r</w:t>
      </w:r>
      <w:r w:rsidR="00AF616C" w:rsidRPr="00785E94">
        <w:rPr>
          <w:rFonts w:asciiTheme="majorHAnsi" w:eastAsia="Calibri" w:hAnsiTheme="majorHAnsi" w:cstheme="majorHAnsi"/>
          <w:bCs/>
          <w:noProof/>
          <w:szCs w:val="28"/>
        </w:rPr>
        <w:t xml:space="preserve">à soát, tham mưu xây dựng, trình UBND tỉnh ban hành </w:t>
      </w:r>
      <w:r w:rsidR="007337E6" w:rsidRPr="00785E94">
        <w:rPr>
          <w:rFonts w:asciiTheme="majorHAnsi" w:eastAsia="Calibri" w:hAnsiTheme="majorHAnsi" w:cstheme="majorHAnsi"/>
          <w:bCs/>
          <w:noProof/>
          <w:szCs w:val="28"/>
        </w:rPr>
        <w:t xml:space="preserve">đầy đủ </w:t>
      </w:r>
      <w:r w:rsidR="00AF616C" w:rsidRPr="00785E94">
        <w:rPr>
          <w:rFonts w:asciiTheme="majorHAnsi" w:eastAsia="Calibri" w:hAnsiTheme="majorHAnsi" w:cstheme="majorHAnsi"/>
          <w:bCs/>
          <w:noProof/>
          <w:szCs w:val="28"/>
        </w:rPr>
        <w:t>các quy định chi tiết liên quan đến lĩnh vực đất đai</w:t>
      </w:r>
      <w:r w:rsidR="007337E6" w:rsidRPr="00785E94">
        <w:rPr>
          <w:rFonts w:asciiTheme="majorHAnsi" w:eastAsia="Calibri" w:hAnsiTheme="majorHAnsi" w:cstheme="majorHAnsi"/>
          <w:bCs/>
          <w:noProof/>
          <w:szCs w:val="28"/>
        </w:rPr>
        <w:t xml:space="preserve"> theo phân cấp</w:t>
      </w:r>
      <w:r w:rsidR="00AF616C" w:rsidRPr="00785E94">
        <w:rPr>
          <w:rFonts w:asciiTheme="majorHAnsi" w:eastAsia="Calibri" w:hAnsiTheme="majorHAnsi" w:cstheme="majorHAnsi"/>
          <w:bCs/>
          <w:noProof/>
          <w:szCs w:val="28"/>
        </w:rPr>
        <w:t xml:space="preserve"> đồng thời kiến nghị bãi bỏ, sửa đổi các quy định đã ban hành không còn phù hợp hoặc đã hết hiệu lực;</w:t>
      </w:r>
    </w:p>
    <w:p w14:paraId="65505266" w14:textId="45CDDCB4" w:rsidR="007310D5" w:rsidRPr="00785E94" w:rsidRDefault="00C96347" w:rsidP="00961865">
      <w:pPr>
        <w:pStyle w:val="Caption"/>
        <w:spacing w:before="60" w:after="60" w:line="360" w:lineRule="exact"/>
        <w:ind w:firstLine="720"/>
        <w:jc w:val="both"/>
        <w:rPr>
          <w:rFonts w:asciiTheme="majorHAnsi" w:hAnsiTheme="majorHAnsi" w:cstheme="majorHAnsi"/>
          <w:szCs w:val="28"/>
        </w:rPr>
      </w:pPr>
      <w:r w:rsidRPr="00785E94">
        <w:rPr>
          <w:rFonts w:asciiTheme="majorHAnsi" w:hAnsiTheme="majorHAnsi" w:cstheme="majorHAnsi"/>
          <w:szCs w:val="28"/>
        </w:rPr>
        <w:t>3.3</w:t>
      </w:r>
      <w:r w:rsidR="007337E6" w:rsidRPr="00785E94">
        <w:rPr>
          <w:rFonts w:asciiTheme="majorHAnsi" w:hAnsiTheme="majorHAnsi" w:cstheme="majorHAnsi"/>
          <w:szCs w:val="28"/>
        </w:rPr>
        <w:t xml:space="preserve">. </w:t>
      </w:r>
      <w:r w:rsidR="00E659AA" w:rsidRPr="00785E94">
        <w:rPr>
          <w:rFonts w:asciiTheme="majorHAnsi" w:hAnsiTheme="majorHAnsi" w:cstheme="majorHAnsi"/>
          <w:szCs w:val="28"/>
          <w:lang w:val="vi-VN"/>
        </w:rPr>
        <w:t>Đẩy nhanh tiến độ thực hiện dự án xây dựng cơ sở dữ liệu về đất đai</w:t>
      </w:r>
      <w:r w:rsidR="007337E6" w:rsidRPr="00785E94">
        <w:rPr>
          <w:rFonts w:asciiTheme="majorHAnsi" w:hAnsiTheme="majorHAnsi" w:cstheme="majorHAnsi"/>
          <w:szCs w:val="28"/>
        </w:rPr>
        <w:t xml:space="preserve"> trên địa bàn tỉnh</w:t>
      </w:r>
      <w:r w:rsidRPr="00785E94">
        <w:rPr>
          <w:rFonts w:asciiTheme="majorHAnsi" w:hAnsiTheme="majorHAnsi" w:cstheme="majorHAnsi"/>
          <w:szCs w:val="28"/>
        </w:rPr>
        <w:t xml:space="preserve"> để đáp ứng yêu cầu về chuyển đổi số</w:t>
      </w:r>
      <w:r w:rsidR="006009FA" w:rsidRPr="00785E94">
        <w:rPr>
          <w:rFonts w:asciiTheme="majorHAnsi" w:hAnsiTheme="majorHAnsi" w:cstheme="majorHAnsi"/>
          <w:szCs w:val="28"/>
        </w:rPr>
        <w:t>,</w:t>
      </w:r>
      <w:r w:rsidRPr="00785E94">
        <w:rPr>
          <w:rFonts w:asciiTheme="majorHAnsi" w:hAnsiTheme="majorHAnsi" w:cstheme="majorHAnsi"/>
          <w:szCs w:val="28"/>
        </w:rPr>
        <w:t xml:space="preserve"> </w:t>
      </w:r>
      <w:r w:rsidR="00E659AA" w:rsidRPr="00785E94">
        <w:rPr>
          <w:rFonts w:asciiTheme="majorHAnsi" w:hAnsiTheme="majorHAnsi" w:cstheme="majorHAnsi"/>
          <w:szCs w:val="28"/>
          <w:lang w:val="vi-VN"/>
        </w:rPr>
        <w:t>rút ngắn thời gian thực hiện thủ tục hành chính</w:t>
      </w:r>
      <w:r w:rsidR="005C5A5E">
        <w:rPr>
          <w:rFonts w:asciiTheme="majorHAnsi" w:hAnsiTheme="majorHAnsi" w:cstheme="majorHAnsi"/>
          <w:szCs w:val="28"/>
        </w:rPr>
        <w:t xml:space="preserve"> về đất đai</w:t>
      </w:r>
      <w:r w:rsidR="00CB4805">
        <w:rPr>
          <w:rFonts w:asciiTheme="majorHAnsi" w:hAnsiTheme="majorHAnsi" w:cstheme="majorHAnsi"/>
          <w:szCs w:val="28"/>
        </w:rPr>
        <w:t xml:space="preserve"> để </w:t>
      </w:r>
      <w:r w:rsidR="007337E6" w:rsidRPr="00785E94">
        <w:rPr>
          <w:rFonts w:asciiTheme="majorHAnsi" w:hAnsiTheme="majorHAnsi" w:cstheme="majorHAnsi"/>
          <w:szCs w:val="28"/>
        </w:rPr>
        <w:t>người dân, doanh nghiệp</w:t>
      </w:r>
      <w:r w:rsidR="00E659AA" w:rsidRPr="00785E94">
        <w:rPr>
          <w:rFonts w:asciiTheme="majorHAnsi" w:hAnsiTheme="majorHAnsi" w:cstheme="majorHAnsi"/>
          <w:szCs w:val="28"/>
          <w:lang w:val="vi-VN"/>
        </w:rPr>
        <w:t xml:space="preserve"> tiếp cận đất đai nhanh chóng, chính xác</w:t>
      </w:r>
      <w:r w:rsidR="00AF616C" w:rsidRPr="00785E94">
        <w:rPr>
          <w:rFonts w:asciiTheme="majorHAnsi" w:eastAsia="Calibri" w:hAnsiTheme="majorHAnsi" w:cstheme="majorHAnsi"/>
          <w:bCs/>
          <w:noProof/>
          <w:szCs w:val="28"/>
        </w:rPr>
        <w:t>; xử lý nghiêm các công chức, viên chức có hành vi vi phạm trong thực hiện thủ tục hành chính về đất đai;</w:t>
      </w:r>
      <w:r w:rsidR="007310D5" w:rsidRPr="00785E94">
        <w:rPr>
          <w:rFonts w:asciiTheme="majorHAnsi" w:eastAsia="Calibri" w:hAnsiTheme="majorHAnsi" w:cstheme="majorHAnsi"/>
          <w:bCs/>
          <w:noProof/>
          <w:szCs w:val="28"/>
        </w:rPr>
        <w:t xml:space="preserve"> </w:t>
      </w:r>
    </w:p>
    <w:p w14:paraId="33F68674" w14:textId="57C60F7B" w:rsidR="007310D5" w:rsidRPr="00785E94" w:rsidRDefault="00C96347" w:rsidP="00961865">
      <w:pPr>
        <w:pStyle w:val="Caption"/>
        <w:spacing w:before="60" w:after="60" w:line="360" w:lineRule="exact"/>
        <w:ind w:firstLine="720"/>
        <w:jc w:val="both"/>
        <w:rPr>
          <w:rFonts w:asciiTheme="majorHAnsi" w:hAnsiTheme="majorHAnsi" w:cstheme="majorHAnsi"/>
          <w:szCs w:val="28"/>
        </w:rPr>
      </w:pPr>
      <w:r w:rsidRPr="00785E94">
        <w:rPr>
          <w:rFonts w:asciiTheme="majorHAnsi" w:hAnsiTheme="majorHAnsi" w:cstheme="majorHAnsi"/>
          <w:szCs w:val="28"/>
          <w:lang w:eastAsia="vi-VN"/>
        </w:rPr>
        <w:t xml:space="preserve">3.4. </w:t>
      </w:r>
      <w:r w:rsidR="007310D5" w:rsidRPr="00785E94">
        <w:rPr>
          <w:rFonts w:asciiTheme="majorHAnsi" w:hAnsiTheme="majorHAnsi" w:cstheme="majorHAnsi"/>
          <w:szCs w:val="28"/>
          <w:lang w:eastAsia="vi-VN"/>
        </w:rPr>
        <w:t>Quản lý chặt chẽ hồ sơ địa chính, các tài liệu đo đạc bản đồ</w:t>
      </w:r>
      <w:r w:rsidR="007505D7">
        <w:rPr>
          <w:rFonts w:asciiTheme="majorHAnsi" w:hAnsiTheme="majorHAnsi" w:cstheme="majorHAnsi"/>
          <w:szCs w:val="28"/>
          <w:lang w:eastAsia="vi-VN"/>
        </w:rPr>
        <w:t>, phôi giấy chứng nhận quyền sử dụng đất, quyền sở hữu nhà ở và tài sản khác gắn liền với đất</w:t>
      </w:r>
      <w:r w:rsidR="00192898">
        <w:rPr>
          <w:rFonts w:asciiTheme="majorHAnsi" w:hAnsiTheme="majorHAnsi" w:cstheme="majorHAnsi"/>
          <w:szCs w:val="28"/>
          <w:lang w:eastAsia="vi-VN"/>
        </w:rPr>
        <w:t xml:space="preserve"> theo đúng quy định</w:t>
      </w:r>
      <w:r w:rsidR="007505D7">
        <w:rPr>
          <w:rFonts w:asciiTheme="majorHAnsi" w:hAnsiTheme="majorHAnsi" w:cstheme="majorHAnsi"/>
          <w:szCs w:val="28"/>
          <w:lang w:eastAsia="vi-VN"/>
        </w:rPr>
        <w:t>,</w:t>
      </w:r>
      <w:r w:rsidR="007310D5" w:rsidRPr="00785E94">
        <w:rPr>
          <w:rFonts w:asciiTheme="majorHAnsi" w:hAnsiTheme="majorHAnsi" w:cstheme="majorHAnsi"/>
          <w:szCs w:val="28"/>
          <w:lang w:eastAsia="vi-VN"/>
        </w:rPr>
        <w:t xml:space="preserve"> </w:t>
      </w:r>
      <w:r w:rsidR="00B97204" w:rsidRPr="00785E94">
        <w:rPr>
          <w:rFonts w:asciiTheme="majorHAnsi" w:hAnsiTheme="majorHAnsi" w:cstheme="majorHAnsi"/>
          <w:szCs w:val="28"/>
          <w:lang w:eastAsia="vi-VN"/>
        </w:rPr>
        <w:t xml:space="preserve">tiếp tục đẩy mạnh việc thực hiện </w:t>
      </w:r>
      <w:r w:rsidR="00B97204" w:rsidRPr="00785E94">
        <w:rPr>
          <w:rFonts w:asciiTheme="majorHAnsi" w:eastAsia="Calibri" w:hAnsiTheme="majorHAnsi" w:cstheme="majorHAnsi"/>
          <w:bCs/>
          <w:noProof/>
          <w:szCs w:val="28"/>
        </w:rPr>
        <w:t>Kế hoạch số 290/KH-UBND ngày 25/11/2021 của UBND tỉnh</w:t>
      </w:r>
      <w:r w:rsidR="003E325A">
        <w:rPr>
          <w:rFonts w:asciiTheme="majorHAnsi" w:eastAsia="Calibri" w:hAnsiTheme="majorHAnsi" w:cstheme="majorHAnsi"/>
          <w:bCs/>
          <w:noProof/>
          <w:szCs w:val="28"/>
        </w:rPr>
        <w:t>,</w:t>
      </w:r>
      <w:r w:rsidR="00B97204" w:rsidRPr="00785E94">
        <w:rPr>
          <w:rFonts w:asciiTheme="majorHAnsi" w:eastAsia="Calibri" w:hAnsiTheme="majorHAnsi" w:cstheme="majorHAnsi"/>
          <w:bCs/>
          <w:noProof/>
          <w:szCs w:val="28"/>
        </w:rPr>
        <w:t xml:space="preserve"> xử lý nghiêm khắc các trường hợp chậm </w:t>
      </w:r>
      <w:r w:rsidR="00B97204" w:rsidRPr="00785E94">
        <w:rPr>
          <w:rFonts w:asciiTheme="majorHAnsi" w:eastAsia="Calibri" w:hAnsiTheme="majorHAnsi" w:cstheme="majorHAnsi"/>
          <w:bCs/>
          <w:noProof/>
          <w:szCs w:val="28"/>
          <w:lang w:val="nl-NL"/>
        </w:rPr>
        <w:t xml:space="preserve">đăng ký đất đai theo quy định tại Nghị định số 91/2019/NĐ-CP ngày 19/11/2019 của Chính phủ về xử phạt vi phạm hành chính trong lĩnh vực đất đai. Chỉ đạo Văn phòng đăng ký đất đai </w:t>
      </w:r>
      <w:r w:rsidR="007310D5" w:rsidRPr="00785E94">
        <w:rPr>
          <w:rFonts w:asciiTheme="majorHAnsi" w:hAnsiTheme="majorHAnsi" w:cstheme="majorHAnsi"/>
          <w:szCs w:val="28"/>
          <w:lang w:eastAsia="vi-VN"/>
        </w:rPr>
        <w:t>đẩy nhanh công tác cấp đổi giấy chứng nhận QSD đất tại các xã, phường, thị trấn trên địa bàn tỉnh theo bản đồ địa chính</w:t>
      </w:r>
      <w:r w:rsidR="00794A87">
        <w:rPr>
          <w:rFonts w:asciiTheme="majorHAnsi" w:hAnsiTheme="majorHAnsi" w:cstheme="majorHAnsi"/>
          <w:szCs w:val="28"/>
          <w:lang w:eastAsia="vi-VN"/>
        </w:rPr>
        <w:t>. Hằ</w:t>
      </w:r>
      <w:r w:rsidR="007310D5" w:rsidRPr="00785E94">
        <w:rPr>
          <w:rFonts w:asciiTheme="majorHAnsi" w:hAnsiTheme="majorHAnsi" w:cstheme="majorHAnsi"/>
          <w:szCs w:val="28"/>
          <w:lang w:eastAsia="vi-VN"/>
        </w:rPr>
        <w:t>ng năm</w:t>
      </w:r>
      <w:r w:rsidR="00794A87">
        <w:rPr>
          <w:rFonts w:asciiTheme="majorHAnsi" w:hAnsiTheme="majorHAnsi" w:cstheme="majorHAnsi"/>
          <w:szCs w:val="28"/>
          <w:lang w:eastAsia="vi-VN"/>
        </w:rPr>
        <w:t>,</w:t>
      </w:r>
      <w:r w:rsidR="007310D5" w:rsidRPr="00785E94">
        <w:rPr>
          <w:rFonts w:asciiTheme="majorHAnsi" w:hAnsiTheme="majorHAnsi" w:cstheme="majorHAnsi"/>
          <w:szCs w:val="28"/>
          <w:lang w:eastAsia="vi-VN"/>
        </w:rPr>
        <w:t xml:space="preserve"> đ</w:t>
      </w:r>
      <w:r w:rsidR="007310D5" w:rsidRPr="00785E94">
        <w:rPr>
          <w:rFonts w:asciiTheme="majorHAnsi" w:hAnsiTheme="majorHAnsi" w:cstheme="majorHAnsi"/>
          <w:szCs w:val="28"/>
        </w:rPr>
        <w:t>ề xuất UBND tỉnh giao chỉ tiêu, nhiệm vụ về cấp giấy chứng nhận QSD đất lần đầu cho các huyện, thành phố và cấp đổi giấy chứng nhận QSD đất cho các hộ gia đình, cá nhân trên địa bàn tỉnh.</w:t>
      </w:r>
    </w:p>
    <w:p w14:paraId="6F2DFA8C" w14:textId="2D63035B" w:rsidR="00124946" w:rsidRPr="00785E94" w:rsidRDefault="00C96347" w:rsidP="00961865">
      <w:pPr>
        <w:pStyle w:val="Caption"/>
        <w:spacing w:before="60" w:after="60" w:line="360" w:lineRule="exact"/>
        <w:ind w:firstLine="720"/>
        <w:jc w:val="both"/>
        <w:rPr>
          <w:rFonts w:asciiTheme="majorHAnsi" w:eastAsia="Calibri" w:hAnsiTheme="majorHAnsi" w:cstheme="majorHAnsi"/>
          <w:bCs/>
          <w:noProof/>
          <w:szCs w:val="28"/>
        </w:rPr>
      </w:pPr>
      <w:r w:rsidRPr="00785E94">
        <w:rPr>
          <w:rFonts w:asciiTheme="majorHAnsi" w:hAnsiTheme="majorHAnsi" w:cstheme="majorHAnsi"/>
          <w:szCs w:val="28"/>
        </w:rPr>
        <w:t>3.</w:t>
      </w:r>
      <w:r w:rsidR="00B97204" w:rsidRPr="00785E94">
        <w:rPr>
          <w:rFonts w:asciiTheme="majorHAnsi" w:hAnsiTheme="majorHAnsi" w:cstheme="majorHAnsi"/>
          <w:szCs w:val="28"/>
        </w:rPr>
        <w:t>5</w:t>
      </w:r>
      <w:r w:rsidRPr="00785E94">
        <w:rPr>
          <w:rFonts w:asciiTheme="majorHAnsi" w:hAnsiTheme="majorHAnsi" w:cstheme="majorHAnsi"/>
          <w:szCs w:val="28"/>
        </w:rPr>
        <w:t xml:space="preserve">. </w:t>
      </w:r>
      <w:r w:rsidR="003E325A">
        <w:rPr>
          <w:rFonts w:asciiTheme="majorHAnsi" w:hAnsiTheme="majorHAnsi" w:cstheme="majorHAnsi"/>
          <w:szCs w:val="28"/>
        </w:rPr>
        <w:t>Xây dựng</w:t>
      </w:r>
      <w:r w:rsidR="00124946" w:rsidRPr="00785E94">
        <w:rPr>
          <w:rFonts w:asciiTheme="majorHAnsi" w:hAnsiTheme="majorHAnsi" w:cstheme="majorHAnsi"/>
          <w:szCs w:val="28"/>
          <w:lang w:val="vi-VN"/>
        </w:rPr>
        <w:t xml:space="preserve"> phương án Kế hoạch sử dụng đất 5 năm (2021-2025) tỉnh Vĩnh Phúc đảm bảo đồng bộ, thống nhất với quy hoạch tỉnh thời kỳ 2021-2030, chương trình phát triển kinh tế, xã hội của tỉnh đến năm 2030; </w:t>
      </w:r>
      <w:r w:rsidR="00842516" w:rsidRPr="00785E94">
        <w:rPr>
          <w:rFonts w:asciiTheme="majorHAnsi" w:hAnsiTheme="majorHAnsi" w:cstheme="majorHAnsi"/>
          <w:szCs w:val="28"/>
        </w:rPr>
        <w:t>chủ trì, phối hợp với các sở, ngành</w:t>
      </w:r>
      <w:r w:rsidR="00CA49F4" w:rsidRPr="00785E94">
        <w:rPr>
          <w:rFonts w:asciiTheme="majorHAnsi" w:hAnsiTheme="majorHAnsi" w:cstheme="majorHAnsi"/>
          <w:szCs w:val="28"/>
        </w:rPr>
        <w:t>, UBND các huyện, thành phố có</w:t>
      </w:r>
      <w:r w:rsidR="00842516" w:rsidRPr="00785E94">
        <w:rPr>
          <w:rFonts w:asciiTheme="majorHAnsi" w:hAnsiTheme="majorHAnsi" w:cstheme="majorHAnsi"/>
          <w:szCs w:val="28"/>
        </w:rPr>
        <w:t xml:space="preserve"> liên quan </w:t>
      </w:r>
      <w:r w:rsidR="00124946" w:rsidRPr="00785E94">
        <w:rPr>
          <w:rFonts w:asciiTheme="majorHAnsi" w:eastAsia="Calibri" w:hAnsiTheme="majorHAnsi" w:cstheme="majorHAnsi"/>
          <w:bCs/>
          <w:noProof/>
          <w:szCs w:val="28"/>
        </w:rPr>
        <w:t>thẩm định</w:t>
      </w:r>
      <w:r w:rsidR="00842516" w:rsidRPr="00785E94">
        <w:rPr>
          <w:rFonts w:asciiTheme="majorHAnsi" w:eastAsia="Calibri" w:hAnsiTheme="majorHAnsi" w:cstheme="majorHAnsi"/>
          <w:bCs/>
          <w:noProof/>
          <w:szCs w:val="28"/>
        </w:rPr>
        <w:t xml:space="preserve"> kỹ</w:t>
      </w:r>
      <w:r w:rsidR="00124946" w:rsidRPr="00785E94">
        <w:rPr>
          <w:rFonts w:asciiTheme="majorHAnsi" w:eastAsia="Calibri" w:hAnsiTheme="majorHAnsi" w:cstheme="majorHAnsi"/>
          <w:bCs/>
          <w:noProof/>
          <w:szCs w:val="28"/>
        </w:rPr>
        <w:t xml:space="preserve"> kế hoạch sử dụng đất hàng năm cấp huyện</w:t>
      </w:r>
      <w:r w:rsidR="00CA49F4" w:rsidRPr="00785E94">
        <w:rPr>
          <w:rFonts w:asciiTheme="majorHAnsi" w:eastAsia="Calibri" w:hAnsiTheme="majorHAnsi" w:cstheme="majorHAnsi"/>
          <w:bCs/>
          <w:noProof/>
          <w:szCs w:val="28"/>
        </w:rPr>
        <w:t xml:space="preserve"> đảm bảo Kế hoạch sử dụng đất có tính khả thi cao;</w:t>
      </w:r>
      <w:r w:rsidR="00124946" w:rsidRPr="00785E94">
        <w:rPr>
          <w:rFonts w:asciiTheme="majorHAnsi" w:eastAsia="Calibri" w:hAnsiTheme="majorHAnsi" w:cstheme="majorHAnsi"/>
          <w:bCs/>
          <w:noProof/>
          <w:szCs w:val="28"/>
        </w:rPr>
        <w:t xml:space="preserve"> đôn đốc</w:t>
      </w:r>
      <w:r w:rsidR="00D76A15">
        <w:rPr>
          <w:rFonts w:asciiTheme="majorHAnsi" w:eastAsia="Calibri" w:hAnsiTheme="majorHAnsi" w:cstheme="majorHAnsi"/>
          <w:bCs/>
          <w:noProof/>
          <w:szCs w:val="28"/>
        </w:rPr>
        <w:t>, hướng dẫn UBND</w:t>
      </w:r>
      <w:r w:rsidR="00124946" w:rsidRPr="00785E94">
        <w:rPr>
          <w:rFonts w:asciiTheme="majorHAnsi" w:eastAsia="Calibri" w:hAnsiTheme="majorHAnsi" w:cstheme="majorHAnsi"/>
          <w:bCs/>
          <w:noProof/>
          <w:szCs w:val="28"/>
        </w:rPr>
        <w:t xml:space="preserve"> các huyện, thành phố lập, điều chỉnh quy </w:t>
      </w:r>
      <w:r w:rsidR="00124946" w:rsidRPr="00785E94">
        <w:rPr>
          <w:rFonts w:asciiTheme="majorHAnsi" w:eastAsia="Calibri" w:hAnsiTheme="majorHAnsi" w:cstheme="majorHAnsi"/>
          <w:bCs/>
          <w:noProof/>
          <w:szCs w:val="28"/>
        </w:rPr>
        <w:lastRenderedPageBreak/>
        <w:t>hoạch sử dụng đất cấp huyện giai đoạn 2021 - 2030, kế hoạch sử dụng đất h</w:t>
      </w:r>
      <w:r w:rsidR="00794A87">
        <w:rPr>
          <w:rFonts w:asciiTheme="majorHAnsi" w:eastAsia="Calibri" w:hAnsiTheme="majorHAnsi" w:cstheme="majorHAnsi"/>
          <w:bCs/>
          <w:noProof/>
          <w:szCs w:val="28"/>
        </w:rPr>
        <w:t>ằ</w:t>
      </w:r>
      <w:r w:rsidR="00124946" w:rsidRPr="00785E94">
        <w:rPr>
          <w:rFonts w:asciiTheme="majorHAnsi" w:eastAsia="Calibri" w:hAnsiTheme="majorHAnsi" w:cstheme="majorHAnsi"/>
          <w:bCs/>
          <w:noProof/>
          <w:szCs w:val="28"/>
        </w:rPr>
        <w:t>ng năm đúng tiến độ, đảm bảo chất lượng.</w:t>
      </w:r>
    </w:p>
    <w:p w14:paraId="5AE87F8C" w14:textId="1847160C" w:rsidR="00AF616C" w:rsidRPr="00785E94" w:rsidRDefault="00B97204" w:rsidP="00961865">
      <w:pPr>
        <w:pStyle w:val="Caption"/>
        <w:spacing w:before="60" w:after="60" w:line="360" w:lineRule="exact"/>
        <w:ind w:firstLine="720"/>
        <w:jc w:val="both"/>
        <w:rPr>
          <w:rFonts w:asciiTheme="majorHAnsi" w:eastAsia="Calibri" w:hAnsiTheme="majorHAnsi" w:cstheme="majorHAnsi"/>
          <w:bCs/>
          <w:noProof/>
          <w:szCs w:val="28"/>
        </w:rPr>
      </w:pPr>
      <w:r w:rsidRPr="00785E94">
        <w:rPr>
          <w:rFonts w:asciiTheme="majorHAnsi" w:eastAsia="Calibri" w:hAnsiTheme="majorHAnsi" w:cstheme="majorHAnsi"/>
          <w:bCs/>
          <w:noProof/>
          <w:szCs w:val="28"/>
        </w:rPr>
        <w:t>3.6</w:t>
      </w:r>
      <w:r w:rsidR="00C96347" w:rsidRPr="00785E94">
        <w:rPr>
          <w:rFonts w:asciiTheme="majorHAnsi" w:eastAsia="Calibri" w:hAnsiTheme="majorHAnsi" w:cstheme="majorHAnsi"/>
          <w:bCs/>
          <w:noProof/>
          <w:szCs w:val="28"/>
        </w:rPr>
        <w:t xml:space="preserve">. </w:t>
      </w:r>
      <w:r w:rsidR="0029308A" w:rsidRPr="00785E94">
        <w:rPr>
          <w:rFonts w:asciiTheme="majorHAnsi" w:eastAsia="Calibri" w:hAnsiTheme="majorHAnsi" w:cstheme="majorHAnsi"/>
          <w:bCs/>
          <w:noProof/>
          <w:szCs w:val="28"/>
        </w:rPr>
        <w:t>Nắm chắc nguồn gốc các loại đất, sự phù hợp của khu đất với quy hoạch, kế hoạch sử dụng đất và các quy hoạch có liên quan để t</w:t>
      </w:r>
      <w:r w:rsidR="00AF616C" w:rsidRPr="00785E94">
        <w:rPr>
          <w:rFonts w:asciiTheme="majorHAnsi" w:eastAsia="Calibri" w:hAnsiTheme="majorHAnsi" w:cstheme="majorHAnsi"/>
          <w:bCs/>
          <w:noProof/>
          <w:szCs w:val="28"/>
        </w:rPr>
        <w:t>ham mưu UBND tỉnh giao đất, cho thuê đất, chuyển mục đích sử dụng đất</w:t>
      </w:r>
      <w:r w:rsidR="006009FA" w:rsidRPr="00785E94">
        <w:rPr>
          <w:rFonts w:asciiTheme="majorHAnsi" w:eastAsia="Calibri" w:hAnsiTheme="majorHAnsi" w:cstheme="majorHAnsi"/>
          <w:bCs/>
          <w:noProof/>
          <w:szCs w:val="28"/>
        </w:rPr>
        <w:t>,</w:t>
      </w:r>
      <w:r w:rsidR="0029308A" w:rsidRPr="00785E94">
        <w:rPr>
          <w:rFonts w:asciiTheme="majorHAnsi" w:eastAsia="Calibri" w:hAnsiTheme="majorHAnsi" w:cstheme="majorHAnsi"/>
          <w:bCs/>
          <w:noProof/>
          <w:szCs w:val="28"/>
        </w:rPr>
        <w:t xml:space="preserve"> thực hiện các dự án trên địa bàn tỉnh đảm bảo đúng quy định của pháp luật.</w:t>
      </w:r>
      <w:r w:rsidR="00AF616C" w:rsidRPr="00785E94">
        <w:rPr>
          <w:rFonts w:asciiTheme="majorHAnsi" w:eastAsia="Calibri" w:hAnsiTheme="majorHAnsi" w:cstheme="majorHAnsi"/>
          <w:bCs/>
          <w:noProof/>
          <w:szCs w:val="28"/>
        </w:rPr>
        <w:t xml:space="preserve"> </w:t>
      </w:r>
      <w:r w:rsidR="0029308A" w:rsidRPr="00785E94">
        <w:rPr>
          <w:rFonts w:asciiTheme="majorHAnsi" w:eastAsia="Calibri" w:hAnsiTheme="majorHAnsi" w:cstheme="majorHAnsi"/>
          <w:bCs/>
          <w:noProof/>
          <w:szCs w:val="28"/>
        </w:rPr>
        <w:t>Đ</w:t>
      </w:r>
      <w:r w:rsidR="00AF616C" w:rsidRPr="00785E94">
        <w:rPr>
          <w:rFonts w:asciiTheme="majorHAnsi" w:eastAsia="Calibri" w:hAnsiTheme="majorHAnsi" w:cstheme="majorHAnsi"/>
          <w:bCs/>
          <w:noProof/>
          <w:szCs w:val="28"/>
        </w:rPr>
        <w:t>ối với đất lâm nghiệp phải được thực hiện thống nhất và đồng bộ theo quy định của Luật Lâm nghiệp</w:t>
      </w:r>
      <w:r w:rsidR="00013868">
        <w:rPr>
          <w:rFonts w:asciiTheme="majorHAnsi" w:eastAsia="Calibri" w:hAnsiTheme="majorHAnsi" w:cstheme="majorHAnsi"/>
          <w:bCs/>
          <w:noProof/>
          <w:szCs w:val="28"/>
        </w:rPr>
        <w:t>.</w:t>
      </w:r>
    </w:p>
    <w:p w14:paraId="3E8E368F" w14:textId="5DC9E9B3" w:rsidR="002E1857" w:rsidRDefault="00C96347" w:rsidP="00961865">
      <w:pPr>
        <w:pStyle w:val="Caption"/>
        <w:spacing w:before="60" w:after="60" w:line="360" w:lineRule="exact"/>
        <w:ind w:firstLine="720"/>
        <w:jc w:val="both"/>
        <w:rPr>
          <w:rFonts w:asciiTheme="majorHAnsi" w:eastAsia="Calibri" w:hAnsiTheme="majorHAnsi" w:cstheme="majorHAnsi"/>
          <w:bCs/>
          <w:noProof/>
          <w:szCs w:val="28"/>
        </w:rPr>
      </w:pPr>
      <w:r w:rsidRPr="00785E94">
        <w:rPr>
          <w:rFonts w:asciiTheme="majorHAnsi" w:eastAsia="Calibri" w:hAnsiTheme="majorHAnsi" w:cstheme="majorHAnsi"/>
          <w:bCs/>
          <w:noProof/>
          <w:szCs w:val="28"/>
        </w:rPr>
        <w:t>3.</w:t>
      </w:r>
      <w:r w:rsidR="00B97204" w:rsidRPr="00785E94">
        <w:rPr>
          <w:rFonts w:asciiTheme="majorHAnsi" w:eastAsia="Calibri" w:hAnsiTheme="majorHAnsi" w:cstheme="majorHAnsi"/>
          <w:bCs/>
          <w:noProof/>
          <w:szCs w:val="28"/>
        </w:rPr>
        <w:t>7</w:t>
      </w:r>
      <w:r w:rsidRPr="00785E94">
        <w:rPr>
          <w:rFonts w:asciiTheme="majorHAnsi" w:eastAsia="Calibri" w:hAnsiTheme="majorHAnsi" w:cstheme="majorHAnsi"/>
          <w:bCs/>
          <w:noProof/>
          <w:szCs w:val="28"/>
        </w:rPr>
        <w:t xml:space="preserve">. </w:t>
      </w:r>
      <w:r w:rsidR="00794A87">
        <w:rPr>
          <w:rFonts w:asciiTheme="majorHAnsi" w:eastAsia="Calibri" w:hAnsiTheme="majorHAnsi" w:cstheme="majorHAnsi"/>
          <w:bCs/>
          <w:noProof/>
          <w:szCs w:val="28"/>
        </w:rPr>
        <w:t xml:space="preserve">Chủ động nắm bắt </w:t>
      </w:r>
      <w:r w:rsidR="00AF616C" w:rsidRPr="00785E94">
        <w:rPr>
          <w:rFonts w:asciiTheme="majorHAnsi" w:eastAsia="Calibri" w:hAnsiTheme="majorHAnsi" w:cstheme="majorHAnsi"/>
          <w:bCs/>
          <w:noProof/>
          <w:szCs w:val="28"/>
        </w:rPr>
        <w:t>giá đất</w:t>
      </w:r>
      <w:r w:rsidR="00794A87">
        <w:rPr>
          <w:rFonts w:asciiTheme="majorHAnsi" w:eastAsia="Calibri" w:hAnsiTheme="majorHAnsi" w:cstheme="majorHAnsi"/>
          <w:bCs/>
          <w:noProof/>
          <w:szCs w:val="28"/>
        </w:rPr>
        <w:t xml:space="preserve"> trên</w:t>
      </w:r>
      <w:r w:rsidR="00AF616C" w:rsidRPr="00785E94">
        <w:rPr>
          <w:rFonts w:asciiTheme="majorHAnsi" w:eastAsia="Calibri" w:hAnsiTheme="majorHAnsi" w:cstheme="majorHAnsi"/>
          <w:bCs/>
          <w:noProof/>
          <w:szCs w:val="28"/>
        </w:rPr>
        <w:t xml:space="preserve"> thị trường</w:t>
      </w:r>
      <w:r w:rsidR="00C906DE" w:rsidRPr="00785E94">
        <w:rPr>
          <w:rFonts w:asciiTheme="majorHAnsi" w:eastAsia="Calibri" w:hAnsiTheme="majorHAnsi" w:cstheme="majorHAnsi"/>
          <w:bCs/>
          <w:noProof/>
          <w:szCs w:val="28"/>
        </w:rPr>
        <w:t xml:space="preserve"> để tham mưu xây dựng, điều chỉnh Bảng giá đất</w:t>
      </w:r>
      <w:r w:rsidR="0014188A" w:rsidRPr="00785E94">
        <w:rPr>
          <w:rFonts w:asciiTheme="majorHAnsi" w:eastAsia="Calibri" w:hAnsiTheme="majorHAnsi" w:cstheme="majorHAnsi"/>
          <w:bCs/>
          <w:noProof/>
          <w:szCs w:val="28"/>
        </w:rPr>
        <w:t>,</w:t>
      </w:r>
      <w:r w:rsidR="00C906DE" w:rsidRPr="00785E94">
        <w:rPr>
          <w:rFonts w:asciiTheme="majorHAnsi" w:eastAsia="Calibri" w:hAnsiTheme="majorHAnsi" w:cstheme="majorHAnsi"/>
          <w:bCs/>
          <w:noProof/>
          <w:szCs w:val="28"/>
        </w:rPr>
        <w:t xml:space="preserve"> xác định giá cụ thể đảm bảo </w:t>
      </w:r>
      <w:r w:rsidR="0014188A" w:rsidRPr="00785E94">
        <w:rPr>
          <w:rFonts w:asciiTheme="majorHAnsi" w:eastAsia="Calibri" w:hAnsiTheme="majorHAnsi" w:cstheme="majorHAnsi"/>
          <w:bCs/>
          <w:noProof/>
          <w:szCs w:val="28"/>
        </w:rPr>
        <w:t>đúng quy định</w:t>
      </w:r>
      <w:r w:rsidR="00AF616C" w:rsidRPr="00785E94">
        <w:rPr>
          <w:rFonts w:asciiTheme="majorHAnsi" w:eastAsia="Calibri" w:hAnsiTheme="majorHAnsi" w:cstheme="majorHAnsi"/>
          <w:bCs/>
          <w:noProof/>
          <w:szCs w:val="28"/>
        </w:rPr>
        <w:t>.</w:t>
      </w:r>
      <w:r w:rsidR="002E1857">
        <w:rPr>
          <w:rFonts w:asciiTheme="majorHAnsi" w:eastAsia="Calibri" w:hAnsiTheme="majorHAnsi" w:cstheme="majorHAnsi"/>
          <w:bCs/>
          <w:noProof/>
          <w:szCs w:val="28"/>
        </w:rPr>
        <w:t xml:space="preserve"> H</w:t>
      </w:r>
      <w:r w:rsidR="002E1857" w:rsidRPr="00785E94">
        <w:rPr>
          <w:rFonts w:asciiTheme="majorHAnsi" w:eastAsia="Calibri" w:hAnsiTheme="majorHAnsi" w:cstheme="majorHAnsi"/>
          <w:bCs/>
          <w:noProof/>
          <w:szCs w:val="28"/>
          <w:lang w:val="nl-NL"/>
        </w:rPr>
        <w:t>ướng dẫn UBND các huyện, thành phố xác định giá đất theo thẩm quyền được phân cấp đảm bảo đúng và đầy đủ theo quy định</w:t>
      </w:r>
      <w:r w:rsidR="002E1857">
        <w:rPr>
          <w:rFonts w:asciiTheme="majorHAnsi" w:eastAsia="Calibri" w:hAnsiTheme="majorHAnsi" w:cstheme="majorHAnsi"/>
          <w:bCs/>
          <w:noProof/>
          <w:szCs w:val="28"/>
          <w:lang w:val="nl-NL"/>
        </w:rPr>
        <w:t>.</w:t>
      </w:r>
    </w:p>
    <w:p w14:paraId="39AA3A32" w14:textId="0BF4856F" w:rsidR="00A91C72" w:rsidRDefault="00B97204" w:rsidP="00961865">
      <w:pPr>
        <w:pStyle w:val="Caption"/>
        <w:spacing w:before="60" w:after="60" w:line="360" w:lineRule="exact"/>
        <w:ind w:firstLine="720"/>
        <w:jc w:val="both"/>
        <w:rPr>
          <w:rFonts w:asciiTheme="majorHAnsi" w:eastAsia="Calibri" w:hAnsiTheme="majorHAnsi" w:cstheme="majorHAnsi"/>
          <w:bCs/>
          <w:noProof/>
          <w:szCs w:val="28"/>
        </w:rPr>
      </w:pPr>
      <w:r w:rsidRPr="00785E94">
        <w:rPr>
          <w:rFonts w:asciiTheme="majorHAnsi" w:eastAsia="Calibri" w:hAnsiTheme="majorHAnsi" w:cstheme="majorHAnsi"/>
          <w:bCs/>
          <w:noProof/>
          <w:szCs w:val="28"/>
        </w:rPr>
        <w:t>3.</w:t>
      </w:r>
      <w:r w:rsidR="00013868">
        <w:rPr>
          <w:rFonts w:asciiTheme="majorHAnsi" w:eastAsia="Calibri" w:hAnsiTheme="majorHAnsi" w:cstheme="majorHAnsi"/>
          <w:bCs/>
          <w:noProof/>
          <w:szCs w:val="28"/>
        </w:rPr>
        <w:t>8</w:t>
      </w:r>
      <w:r w:rsidR="00C96347" w:rsidRPr="00785E94">
        <w:rPr>
          <w:rFonts w:asciiTheme="majorHAnsi" w:eastAsia="Calibri" w:hAnsiTheme="majorHAnsi" w:cstheme="majorHAnsi"/>
          <w:bCs/>
          <w:noProof/>
          <w:szCs w:val="28"/>
        </w:rPr>
        <w:t>.</w:t>
      </w:r>
      <w:r w:rsidR="00AF616C" w:rsidRPr="00785E94">
        <w:rPr>
          <w:rFonts w:asciiTheme="majorHAnsi" w:eastAsia="Calibri" w:hAnsiTheme="majorHAnsi" w:cstheme="majorHAnsi"/>
          <w:bCs/>
          <w:noProof/>
          <w:szCs w:val="28"/>
        </w:rPr>
        <w:t xml:space="preserve"> </w:t>
      </w:r>
      <w:r w:rsidR="00A91C72" w:rsidRPr="00785E94">
        <w:rPr>
          <w:rFonts w:asciiTheme="majorHAnsi" w:eastAsia="Calibri" w:hAnsiTheme="majorHAnsi" w:cstheme="majorHAnsi"/>
          <w:bCs/>
          <w:noProof/>
          <w:szCs w:val="28"/>
        </w:rPr>
        <w:t xml:space="preserve">Tăng cường </w:t>
      </w:r>
      <w:r w:rsidR="00AF616C" w:rsidRPr="00785E94">
        <w:rPr>
          <w:rFonts w:asciiTheme="majorHAnsi" w:eastAsia="Calibri" w:hAnsiTheme="majorHAnsi" w:cstheme="majorHAnsi"/>
          <w:bCs/>
          <w:noProof/>
          <w:szCs w:val="28"/>
        </w:rPr>
        <w:t>thanh tra</w:t>
      </w:r>
      <w:r w:rsidR="000611CA" w:rsidRPr="00785E94">
        <w:rPr>
          <w:rFonts w:asciiTheme="majorHAnsi" w:eastAsia="Calibri" w:hAnsiTheme="majorHAnsi" w:cstheme="majorHAnsi"/>
          <w:bCs/>
          <w:noProof/>
          <w:szCs w:val="28"/>
        </w:rPr>
        <w:t>, kiểm tra</w:t>
      </w:r>
      <w:r w:rsidR="00AF616C" w:rsidRPr="00785E94">
        <w:rPr>
          <w:rFonts w:asciiTheme="majorHAnsi" w:eastAsia="Calibri" w:hAnsiTheme="majorHAnsi" w:cstheme="majorHAnsi"/>
          <w:bCs/>
          <w:noProof/>
          <w:szCs w:val="28"/>
        </w:rPr>
        <w:t xml:space="preserve"> việc chấp hành pháp luật đất đai của các tổ chức được Nhà nước giao đất, cho thuê đất</w:t>
      </w:r>
      <w:r w:rsidR="00A91C72" w:rsidRPr="00785E94">
        <w:rPr>
          <w:rFonts w:asciiTheme="majorHAnsi" w:eastAsia="Calibri" w:hAnsiTheme="majorHAnsi" w:cstheme="majorHAnsi"/>
          <w:bCs/>
          <w:noProof/>
          <w:szCs w:val="28"/>
        </w:rPr>
        <w:t>; thanh tra công tác quản lý Nhà nước về đất đai đối với UBND cấp huyện và UBND cấp xã trên địa bàn tỉnh.</w:t>
      </w:r>
    </w:p>
    <w:p w14:paraId="74B2CBBA" w14:textId="4EE777E0" w:rsidR="00013868" w:rsidRPr="00F074B3" w:rsidRDefault="00013868" w:rsidP="00961865">
      <w:pPr>
        <w:spacing w:before="60" w:after="60" w:line="360" w:lineRule="exact"/>
        <w:jc w:val="both"/>
        <w:rPr>
          <w:rFonts w:asciiTheme="majorHAnsi" w:eastAsia="Calibri" w:hAnsiTheme="majorHAnsi" w:cstheme="majorHAnsi"/>
          <w:sz w:val="28"/>
          <w:szCs w:val="28"/>
        </w:rPr>
      </w:pPr>
      <w:r>
        <w:rPr>
          <w:rFonts w:eastAsia="Calibri"/>
        </w:rPr>
        <w:tab/>
      </w:r>
      <w:r w:rsidRPr="00F074B3">
        <w:rPr>
          <w:rFonts w:asciiTheme="majorHAnsi" w:eastAsia="Calibri" w:hAnsiTheme="majorHAnsi" w:cstheme="majorHAnsi"/>
          <w:sz w:val="28"/>
          <w:szCs w:val="28"/>
        </w:rPr>
        <w:t>3.9. Tham m</w:t>
      </w:r>
      <w:r w:rsidRPr="00F074B3">
        <w:rPr>
          <w:rFonts w:asciiTheme="majorHAnsi" w:eastAsia="Calibri" w:hAnsiTheme="majorHAnsi" w:cstheme="majorHAnsi"/>
          <w:sz w:val="28"/>
          <w:szCs w:val="28"/>
          <w:lang w:val="vi-VN"/>
        </w:rPr>
        <w:t>ư</w:t>
      </w:r>
      <w:r w:rsidRPr="00F074B3">
        <w:rPr>
          <w:rFonts w:asciiTheme="majorHAnsi" w:eastAsia="Calibri" w:hAnsiTheme="majorHAnsi" w:cstheme="majorHAnsi"/>
          <w:sz w:val="28"/>
          <w:szCs w:val="28"/>
        </w:rPr>
        <w:t>u cho Chủ tịch UBND tỉnh lãnh đạo, chỉ đạo thực hiện tốt các giải pháp</w:t>
      </w:r>
      <w:r w:rsidR="00F074B3" w:rsidRPr="00F074B3">
        <w:rPr>
          <w:rFonts w:asciiTheme="majorHAnsi" w:eastAsia="Calibri" w:hAnsiTheme="majorHAnsi" w:cstheme="majorHAnsi"/>
          <w:sz w:val="28"/>
          <w:szCs w:val="28"/>
        </w:rPr>
        <w:t xml:space="preserve"> theo chỉ đạo của Thủ tướng Chính phủ tại Chỉ thị số 01/CT-TT</w:t>
      </w:r>
      <w:r w:rsidR="00CB4805">
        <w:rPr>
          <w:rFonts w:asciiTheme="majorHAnsi" w:eastAsia="Calibri" w:hAnsiTheme="majorHAnsi" w:cstheme="majorHAnsi"/>
          <w:sz w:val="28"/>
          <w:szCs w:val="28"/>
        </w:rPr>
        <w:t>g</w:t>
      </w:r>
      <w:r w:rsidR="00F074B3" w:rsidRPr="00F074B3">
        <w:rPr>
          <w:rFonts w:asciiTheme="majorHAnsi" w:eastAsia="Calibri" w:hAnsiTheme="majorHAnsi" w:cstheme="majorHAnsi"/>
          <w:sz w:val="28"/>
          <w:szCs w:val="28"/>
        </w:rPr>
        <w:t xml:space="preserve"> ngày 03/01/2018 về chấn chỉnh, tăng cường công tác quản lý đất đai và xây dựng hệ thống thông tin đất đai.</w:t>
      </w:r>
    </w:p>
    <w:p w14:paraId="4CB96EAC" w14:textId="77777777" w:rsidR="00144D07" w:rsidRPr="00785E94" w:rsidRDefault="00B66AD8" w:rsidP="00961865">
      <w:pPr>
        <w:pStyle w:val="Caption"/>
        <w:spacing w:before="60" w:after="60" w:line="360" w:lineRule="exact"/>
        <w:ind w:firstLine="720"/>
        <w:jc w:val="both"/>
        <w:rPr>
          <w:rFonts w:asciiTheme="majorHAnsi" w:eastAsia="Calibri" w:hAnsiTheme="majorHAnsi" w:cstheme="majorHAnsi"/>
          <w:bCs/>
          <w:noProof/>
          <w:szCs w:val="28"/>
          <w:lang w:val="nl-NL"/>
        </w:rPr>
      </w:pPr>
      <w:r w:rsidRPr="00785E94">
        <w:rPr>
          <w:rFonts w:asciiTheme="majorHAnsi" w:eastAsia="Calibri" w:hAnsiTheme="majorHAnsi" w:cstheme="majorHAnsi"/>
          <w:bCs/>
          <w:noProof/>
          <w:szCs w:val="28"/>
          <w:lang w:val="nl-NL"/>
        </w:rPr>
        <w:t>4</w:t>
      </w:r>
      <w:r w:rsidR="00726953" w:rsidRPr="00785E94">
        <w:rPr>
          <w:rFonts w:asciiTheme="majorHAnsi" w:eastAsia="Calibri" w:hAnsiTheme="majorHAnsi" w:cstheme="majorHAnsi"/>
          <w:bCs/>
          <w:noProof/>
          <w:szCs w:val="28"/>
          <w:lang w:val="nl-NL"/>
        </w:rPr>
        <w:t xml:space="preserve">. </w:t>
      </w:r>
      <w:r w:rsidR="00F2249E" w:rsidRPr="00785E94">
        <w:rPr>
          <w:rFonts w:asciiTheme="majorHAnsi" w:eastAsia="Calibri" w:hAnsiTheme="majorHAnsi" w:cstheme="majorHAnsi"/>
          <w:bCs/>
          <w:noProof/>
          <w:szCs w:val="28"/>
          <w:lang w:val="nl-NL"/>
        </w:rPr>
        <w:t>Sở Xây dựng</w:t>
      </w:r>
      <w:r w:rsidR="00144D07" w:rsidRPr="00785E94">
        <w:rPr>
          <w:rFonts w:asciiTheme="majorHAnsi" w:eastAsia="Calibri" w:hAnsiTheme="majorHAnsi" w:cstheme="majorHAnsi"/>
          <w:bCs/>
          <w:noProof/>
          <w:szCs w:val="28"/>
          <w:lang w:val="nl-NL"/>
        </w:rPr>
        <w:t>:</w:t>
      </w:r>
    </w:p>
    <w:p w14:paraId="74CA9102" w14:textId="77E4E3B8" w:rsidR="00016F6D" w:rsidRDefault="00415B3A" w:rsidP="00961865">
      <w:pPr>
        <w:pStyle w:val="Caption"/>
        <w:spacing w:before="60" w:after="60" w:line="360" w:lineRule="exact"/>
        <w:ind w:firstLine="720"/>
        <w:jc w:val="both"/>
        <w:rPr>
          <w:rFonts w:asciiTheme="majorHAnsi" w:hAnsiTheme="majorHAnsi" w:cstheme="majorHAnsi"/>
          <w:szCs w:val="28"/>
          <w:lang w:val="nl-NL"/>
        </w:rPr>
      </w:pPr>
      <w:r w:rsidRPr="00785E94">
        <w:rPr>
          <w:rFonts w:asciiTheme="majorHAnsi" w:eastAsia="Calibri" w:hAnsiTheme="majorHAnsi" w:cstheme="majorHAnsi"/>
          <w:bCs/>
          <w:noProof/>
          <w:szCs w:val="28"/>
          <w:lang w:val="nl-NL"/>
        </w:rPr>
        <w:t xml:space="preserve">4.1. </w:t>
      </w:r>
      <w:r w:rsidR="00016F6D" w:rsidRPr="00785E94">
        <w:rPr>
          <w:rFonts w:asciiTheme="majorHAnsi" w:eastAsia="Calibri" w:hAnsiTheme="majorHAnsi" w:cstheme="majorHAnsi"/>
          <w:bCs/>
          <w:noProof/>
          <w:szCs w:val="28"/>
          <w:lang w:val="nl-NL"/>
        </w:rPr>
        <w:t xml:space="preserve">Tổ chức công khai và chỉ đạo công bố công khai các quy hoạch; </w:t>
      </w:r>
      <w:r w:rsidR="00016F6D" w:rsidRPr="00785E94">
        <w:rPr>
          <w:rFonts w:asciiTheme="majorHAnsi" w:hAnsiTheme="majorHAnsi" w:cstheme="majorHAnsi"/>
          <w:szCs w:val="28"/>
          <w:lang w:val="nl-NL"/>
        </w:rPr>
        <w:t xml:space="preserve">tăng cường thanh tra, kiểm tra công tác quản lý quy hoạch xây dựng, </w:t>
      </w:r>
      <w:r w:rsidR="00942B99" w:rsidRPr="00942B99">
        <w:rPr>
          <w:rFonts w:asciiTheme="majorHAnsi" w:hAnsiTheme="majorHAnsi" w:cstheme="majorHAnsi"/>
          <w:color w:val="000000"/>
          <w:szCs w:val="28"/>
        </w:rPr>
        <w:t>quản lý trật tự</w:t>
      </w:r>
      <w:r w:rsidR="00942B99">
        <w:rPr>
          <w:rFonts w:asciiTheme="majorHAnsi" w:hAnsiTheme="majorHAnsi" w:cstheme="majorHAnsi"/>
          <w:color w:val="000000"/>
          <w:szCs w:val="28"/>
        </w:rPr>
        <w:t xml:space="preserve"> </w:t>
      </w:r>
      <w:r w:rsidR="00942B99" w:rsidRPr="00942B99">
        <w:rPr>
          <w:rFonts w:asciiTheme="majorHAnsi" w:hAnsiTheme="majorHAnsi" w:cstheme="majorHAnsi"/>
          <w:color w:val="000000"/>
          <w:szCs w:val="28"/>
        </w:rPr>
        <w:t>xây dựng, cấp giấy phép xây dựng, tổ chức</w:t>
      </w:r>
      <w:r w:rsidR="00942B99">
        <w:rPr>
          <w:rFonts w:asciiTheme="majorHAnsi" w:hAnsiTheme="majorHAnsi" w:cstheme="majorHAnsi"/>
          <w:color w:val="000000"/>
          <w:szCs w:val="28"/>
        </w:rPr>
        <w:t xml:space="preserve"> </w:t>
      </w:r>
      <w:r w:rsidR="00942B99" w:rsidRPr="00942B99">
        <w:rPr>
          <w:rFonts w:asciiTheme="majorHAnsi" w:hAnsiTheme="majorHAnsi" w:cstheme="majorHAnsi"/>
          <w:color w:val="000000"/>
          <w:szCs w:val="28"/>
        </w:rPr>
        <w:t>thanh tra, kiểm tra công tác quản lý trật tự xây dựng</w:t>
      </w:r>
      <w:r w:rsidR="00016F6D" w:rsidRPr="00785E94">
        <w:rPr>
          <w:rFonts w:asciiTheme="majorHAnsi" w:hAnsiTheme="majorHAnsi" w:cstheme="majorHAnsi"/>
          <w:szCs w:val="28"/>
          <w:lang w:val="nl-NL"/>
        </w:rPr>
        <w:t>.</w:t>
      </w:r>
    </w:p>
    <w:p w14:paraId="1867E0FD" w14:textId="146F6C79" w:rsidR="00A415D3" w:rsidRPr="006E4710" w:rsidRDefault="00942B99" w:rsidP="00961865">
      <w:pPr>
        <w:spacing w:before="60" w:after="60" w:line="360" w:lineRule="exact"/>
        <w:jc w:val="both"/>
        <w:rPr>
          <w:rFonts w:asciiTheme="majorHAnsi" w:eastAsia="Calibri" w:hAnsiTheme="majorHAnsi" w:cstheme="majorHAnsi"/>
          <w:bCs/>
          <w:noProof/>
          <w:sz w:val="28"/>
          <w:szCs w:val="28"/>
        </w:rPr>
      </w:pPr>
      <w:r>
        <w:rPr>
          <w:rFonts w:eastAsia="Calibri"/>
          <w:lang w:val="nl-NL"/>
        </w:rPr>
        <w:tab/>
      </w:r>
      <w:r w:rsidR="00415B3A" w:rsidRPr="006E4710">
        <w:rPr>
          <w:rFonts w:asciiTheme="majorHAnsi" w:eastAsia="Calibri" w:hAnsiTheme="majorHAnsi" w:cstheme="majorHAnsi"/>
          <w:bCs/>
          <w:noProof/>
          <w:sz w:val="28"/>
          <w:szCs w:val="28"/>
        </w:rPr>
        <w:t>4.2</w:t>
      </w:r>
      <w:r w:rsidR="00785E94" w:rsidRPr="006E4710">
        <w:rPr>
          <w:rFonts w:asciiTheme="majorHAnsi" w:eastAsia="Calibri" w:hAnsiTheme="majorHAnsi" w:cstheme="majorHAnsi"/>
          <w:bCs/>
          <w:noProof/>
          <w:sz w:val="28"/>
          <w:szCs w:val="28"/>
        </w:rPr>
        <w:t>.</w:t>
      </w:r>
      <w:r w:rsidR="00A91C72" w:rsidRPr="006E4710">
        <w:rPr>
          <w:rFonts w:asciiTheme="majorHAnsi" w:eastAsia="Calibri" w:hAnsiTheme="majorHAnsi" w:cstheme="majorHAnsi"/>
          <w:bCs/>
          <w:noProof/>
          <w:sz w:val="28"/>
          <w:szCs w:val="28"/>
        </w:rPr>
        <w:t xml:space="preserve"> C</w:t>
      </w:r>
      <w:r w:rsidR="00144D07" w:rsidRPr="006E4710">
        <w:rPr>
          <w:rFonts w:asciiTheme="majorHAnsi" w:eastAsia="Calibri" w:hAnsiTheme="majorHAnsi" w:cstheme="majorHAnsi"/>
          <w:bCs/>
          <w:noProof/>
          <w:sz w:val="28"/>
          <w:szCs w:val="28"/>
        </w:rPr>
        <w:t>hủ động, thường xuyên nắm chắc tình hình công tác quản lý nhà nước về xây dựng</w:t>
      </w:r>
      <w:r w:rsidR="00CB4805" w:rsidRPr="006E4710">
        <w:rPr>
          <w:rFonts w:asciiTheme="majorHAnsi" w:eastAsia="Calibri" w:hAnsiTheme="majorHAnsi" w:cstheme="majorHAnsi"/>
          <w:bCs/>
          <w:noProof/>
          <w:sz w:val="28"/>
          <w:szCs w:val="28"/>
        </w:rPr>
        <w:t xml:space="preserve">, kịp thời </w:t>
      </w:r>
      <w:r w:rsidR="00016F6D" w:rsidRPr="006E4710">
        <w:rPr>
          <w:rFonts w:asciiTheme="majorHAnsi" w:eastAsia="Calibri" w:hAnsiTheme="majorHAnsi" w:cstheme="majorHAnsi"/>
          <w:bCs/>
          <w:noProof/>
          <w:sz w:val="28"/>
          <w:szCs w:val="28"/>
        </w:rPr>
        <w:t>tham mưu, đề xuất với Chủ tịch UBND tỉnh lãnh đạo, chỉ đạo</w:t>
      </w:r>
      <w:r w:rsidR="00CB4805" w:rsidRPr="006E4710">
        <w:rPr>
          <w:rFonts w:asciiTheme="majorHAnsi" w:eastAsia="Calibri" w:hAnsiTheme="majorHAnsi" w:cstheme="majorHAnsi"/>
          <w:bCs/>
          <w:noProof/>
          <w:sz w:val="28"/>
          <w:szCs w:val="28"/>
        </w:rPr>
        <w:t xml:space="preserve">, </w:t>
      </w:r>
      <w:r w:rsidR="00A415D3" w:rsidRPr="006E4710">
        <w:rPr>
          <w:rFonts w:asciiTheme="majorHAnsi" w:eastAsia="Calibri" w:hAnsiTheme="majorHAnsi" w:cstheme="majorHAnsi"/>
          <w:bCs/>
          <w:noProof/>
          <w:sz w:val="28"/>
          <w:szCs w:val="28"/>
        </w:rPr>
        <w:t>chấn chỉnh</w:t>
      </w:r>
      <w:r w:rsidR="006E4710">
        <w:rPr>
          <w:rFonts w:asciiTheme="majorHAnsi" w:eastAsia="Calibri" w:hAnsiTheme="majorHAnsi" w:cstheme="majorHAnsi"/>
          <w:bCs/>
          <w:noProof/>
          <w:sz w:val="28"/>
          <w:szCs w:val="28"/>
        </w:rPr>
        <w:t xml:space="preserve"> những hạn chế, yếu kém trong quản lý nhà nước về xây dựng trên địa bàn các huyện, thành phố.</w:t>
      </w:r>
    </w:p>
    <w:p w14:paraId="467BCD44" w14:textId="31DE68A9" w:rsidR="00232B15" w:rsidRPr="00785E94" w:rsidRDefault="00F51E5D" w:rsidP="00961865">
      <w:pPr>
        <w:pStyle w:val="Caption"/>
        <w:spacing w:before="60" w:after="60" w:line="360" w:lineRule="exact"/>
        <w:ind w:firstLine="720"/>
        <w:jc w:val="both"/>
        <w:rPr>
          <w:rFonts w:asciiTheme="majorHAnsi" w:eastAsia="Calibri" w:hAnsiTheme="majorHAnsi" w:cstheme="majorHAnsi"/>
          <w:bCs/>
          <w:noProof/>
          <w:szCs w:val="28"/>
          <w:lang w:val="nl-NL"/>
        </w:rPr>
      </w:pPr>
      <w:r w:rsidRPr="00785E94">
        <w:rPr>
          <w:rFonts w:asciiTheme="majorHAnsi" w:eastAsia="Calibri" w:hAnsiTheme="majorHAnsi" w:cstheme="majorHAnsi"/>
          <w:bCs/>
          <w:noProof/>
          <w:szCs w:val="28"/>
          <w:lang w:val="nl-NL"/>
        </w:rPr>
        <w:t>5</w:t>
      </w:r>
      <w:r w:rsidR="00F2249E" w:rsidRPr="00785E94">
        <w:rPr>
          <w:rFonts w:asciiTheme="majorHAnsi" w:eastAsia="Calibri" w:hAnsiTheme="majorHAnsi" w:cstheme="majorHAnsi"/>
          <w:bCs/>
          <w:noProof/>
          <w:szCs w:val="28"/>
          <w:lang w:val="nl-NL"/>
        </w:rPr>
        <w:t xml:space="preserve">. Sở Giao thông </w:t>
      </w:r>
      <w:r w:rsidR="001B55D9" w:rsidRPr="00785E94">
        <w:rPr>
          <w:rFonts w:asciiTheme="majorHAnsi" w:eastAsia="Calibri" w:hAnsiTheme="majorHAnsi" w:cstheme="majorHAnsi"/>
          <w:bCs/>
          <w:noProof/>
          <w:szCs w:val="28"/>
          <w:lang w:val="nl-NL"/>
        </w:rPr>
        <w:t>V</w:t>
      </w:r>
      <w:r w:rsidR="00F2249E" w:rsidRPr="00785E94">
        <w:rPr>
          <w:rFonts w:asciiTheme="majorHAnsi" w:eastAsia="Calibri" w:hAnsiTheme="majorHAnsi" w:cstheme="majorHAnsi"/>
          <w:bCs/>
          <w:noProof/>
          <w:szCs w:val="28"/>
          <w:lang w:val="nl-NL"/>
        </w:rPr>
        <w:t>ận tải</w:t>
      </w:r>
      <w:r w:rsidR="002656ED" w:rsidRPr="00785E94">
        <w:rPr>
          <w:rFonts w:asciiTheme="majorHAnsi" w:eastAsia="Calibri" w:hAnsiTheme="majorHAnsi" w:cstheme="majorHAnsi"/>
          <w:bCs/>
          <w:noProof/>
          <w:szCs w:val="28"/>
          <w:lang w:val="nl-NL"/>
        </w:rPr>
        <w:t xml:space="preserve"> </w:t>
      </w:r>
      <w:r w:rsidR="004B6D4B">
        <w:rPr>
          <w:rFonts w:asciiTheme="majorHAnsi" w:eastAsia="Calibri" w:hAnsiTheme="majorHAnsi" w:cstheme="majorHAnsi"/>
          <w:bCs/>
          <w:noProof/>
          <w:szCs w:val="28"/>
          <w:lang w:val="nl-NL"/>
        </w:rPr>
        <w:t xml:space="preserve">chủ động, </w:t>
      </w:r>
      <w:r w:rsidR="002656ED" w:rsidRPr="00785E94">
        <w:rPr>
          <w:rFonts w:asciiTheme="majorHAnsi" w:eastAsia="Calibri" w:hAnsiTheme="majorHAnsi" w:cstheme="majorHAnsi"/>
          <w:bCs/>
          <w:noProof/>
          <w:szCs w:val="28"/>
          <w:lang w:val="nl-NL"/>
        </w:rPr>
        <w:t>p</w:t>
      </w:r>
      <w:r w:rsidR="00F2249E" w:rsidRPr="00785E94">
        <w:rPr>
          <w:rFonts w:asciiTheme="majorHAnsi" w:eastAsia="Calibri" w:hAnsiTheme="majorHAnsi" w:cstheme="majorHAnsi"/>
          <w:bCs/>
          <w:noProof/>
          <w:szCs w:val="28"/>
          <w:lang w:val="nl-NL"/>
        </w:rPr>
        <w:t>hối hợp chặt chẽ với chính quyền địa phương trong công tác quản lý, xử lý vi phạm về đất đai thuộc hành lang đường bộ, đường sắt; thực hiện giải tỏa vi phạm hành lang an toàn theo chỉ đạo của tỉnh</w:t>
      </w:r>
      <w:r w:rsidR="00232B15" w:rsidRPr="00785E94">
        <w:rPr>
          <w:rFonts w:asciiTheme="majorHAnsi" w:eastAsia="Calibri" w:hAnsiTheme="majorHAnsi" w:cstheme="majorHAnsi"/>
          <w:bCs/>
          <w:noProof/>
          <w:szCs w:val="28"/>
          <w:lang w:val="nl-NL"/>
        </w:rPr>
        <w:t xml:space="preserve">; </w:t>
      </w:r>
    </w:p>
    <w:p w14:paraId="2DC8FDB8" w14:textId="77777777" w:rsidR="00B324D5" w:rsidRPr="00785E94" w:rsidRDefault="00F51E5D" w:rsidP="00961865">
      <w:pPr>
        <w:pStyle w:val="Caption"/>
        <w:spacing w:before="60" w:after="60" w:line="360" w:lineRule="exact"/>
        <w:ind w:firstLine="720"/>
        <w:jc w:val="both"/>
        <w:rPr>
          <w:rFonts w:asciiTheme="majorHAnsi" w:eastAsia="Calibri" w:hAnsiTheme="majorHAnsi" w:cstheme="majorHAnsi"/>
          <w:bCs/>
          <w:noProof/>
          <w:szCs w:val="28"/>
          <w:lang w:val="nl-NL"/>
        </w:rPr>
      </w:pPr>
      <w:r w:rsidRPr="00785E94">
        <w:rPr>
          <w:rFonts w:asciiTheme="majorHAnsi" w:eastAsia="Calibri" w:hAnsiTheme="majorHAnsi" w:cstheme="majorHAnsi"/>
          <w:bCs/>
          <w:noProof/>
          <w:szCs w:val="28"/>
          <w:lang w:val="nl-NL"/>
        </w:rPr>
        <w:t>6</w:t>
      </w:r>
      <w:r w:rsidR="00F2249E" w:rsidRPr="00785E94">
        <w:rPr>
          <w:rFonts w:asciiTheme="majorHAnsi" w:eastAsia="Calibri" w:hAnsiTheme="majorHAnsi" w:cstheme="majorHAnsi"/>
          <w:bCs/>
          <w:noProof/>
          <w:szCs w:val="28"/>
          <w:lang w:val="nl-NL"/>
        </w:rPr>
        <w:t>. Sở Nông nghiệp và Phát triển Nông thôn:</w:t>
      </w:r>
      <w:r w:rsidR="00072F4A" w:rsidRPr="00785E94">
        <w:rPr>
          <w:rFonts w:asciiTheme="majorHAnsi" w:eastAsia="Calibri" w:hAnsiTheme="majorHAnsi" w:cstheme="majorHAnsi"/>
          <w:bCs/>
          <w:noProof/>
          <w:szCs w:val="28"/>
          <w:lang w:val="nl-NL"/>
        </w:rPr>
        <w:t xml:space="preserve"> </w:t>
      </w:r>
    </w:p>
    <w:p w14:paraId="167E7C94" w14:textId="669517C6" w:rsidR="00F2249E" w:rsidRPr="00785E94" w:rsidRDefault="00A91C72" w:rsidP="00961865">
      <w:pPr>
        <w:pStyle w:val="Caption"/>
        <w:spacing w:before="60" w:after="60" w:line="360" w:lineRule="exact"/>
        <w:ind w:firstLine="720"/>
        <w:jc w:val="both"/>
        <w:rPr>
          <w:rFonts w:asciiTheme="majorHAnsi" w:eastAsia="Calibri" w:hAnsiTheme="majorHAnsi" w:cstheme="majorHAnsi"/>
          <w:bCs/>
          <w:noProof/>
          <w:szCs w:val="28"/>
          <w:lang w:val="nl-NL"/>
        </w:rPr>
      </w:pPr>
      <w:r w:rsidRPr="00785E94">
        <w:rPr>
          <w:rFonts w:asciiTheme="majorHAnsi" w:eastAsia="Calibri" w:hAnsiTheme="majorHAnsi" w:cstheme="majorHAnsi"/>
          <w:bCs/>
          <w:noProof/>
          <w:szCs w:val="28"/>
          <w:lang w:val="nl-NL"/>
        </w:rPr>
        <w:t>C</w:t>
      </w:r>
      <w:r w:rsidR="00DA4005" w:rsidRPr="00785E94">
        <w:rPr>
          <w:rFonts w:asciiTheme="majorHAnsi" w:eastAsia="Calibri" w:hAnsiTheme="majorHAnsi" w:cstheme="majorHAnsi"/>
          <w:bCs/>
          <w:noProof/>
          <w:szCs w:val="28"/>
          <w:lang w:val="nl-NL"/>
        </w:rPr>
        <w:t>hủ động nắm chắc tình hình quản lý nhà nước của ngành</w:t>
      </w:r>
      <w:r w:rsidR="007178B9" w:rsidRPr="00785E94">
        <w:rPr>
          <w:rFonts w:asciiTheme="majorHAnsi" w:eastAsia="Calibri" w:hAnsiTheme="majorHAnsi" w:cstheme="majorHAnsi"/>
          <w:bCs/>
          <w:noProof/>
          <w:szCs w:val="28"/>
          <w:lang w:val="nl-NL"/>
        </w:rPr>
        <w:t>,</w:t>
      </w:r>
      <w:r w:rsidR="00DA4005" w:rsidRPr="00785E94">
        <w:rPr>
          <w:rFonts w:asciiTheme="majorHAnsi" w:eastAsia="Calibri" w:hAnsiTheme="majorHAnsi" w:cstheme="majorHAnsi"/>
          <w:bCs/>
          <w:noProof/>
          <w:szCs w:val="28"/>
          <w:lang w:val="nl-NL"/>
        </w:rPr>
        <w:t xml:space="preserve"> </w:t>
      </w:r>
      <w:r w:rsidR="00F2249E" w:rsidRPr="00785E94">
        <w:rPr>
          <w:rFonts w:asciiTheme="majorHAnsi" w:eastAsia="Calibri" w:hAnsiTheme="majorHAnsi" w:cstheme="majorHAnsi"/>
          <w:bCs/>
          <w:noProof/>
          <w:szCs w:val="28"/>
          <w:lang w:val="nl-NL"/>
        </w:rPr>
        <w:t>kịp thời</w:t>
      </w:r>
      <w:r w:rsidR="00DA4005" w:rsidRPr="00785E94">
        <w:rPr>
          <w:rFonts w:asciiTheme="majorHAnsi" w:eastAsia="Calibri" w:hAnsiTheme="majorHAnsi" w:cstheme="majorHAnsi"/>
          <w:bCs/>
          <w:noProof/>
          <w:szCs w:val="28"/>
          <w:lang w:val="nl-NL"/>
        </w:rPr>
        <w:t xml:space="preserve"> chấn chỉnh, chỉ đạo xử lý</w:t>
      </w:r>
      <w:r w:rsidR="00F2249E" w:rsidRPr="00785E94">
        <w:rPr>
          <w:rFonts w:asciiTheme="majorHAnsi" w:eastAsia="Calibri" w:hAnsiTheme="majorHAnsi" w:cstheme="majorHAnsi"/>
          <w:bCs/>
          <w:noProof/>
          <w:szCs w:val="28"/>
          <w:lang w:val="nl-NL"/>
        </w:rPr>
        <w:t xml:space="preserve"> </w:t>
      </w:r>
      <w:r w:rsidR="007178B9" w:rsidRPr="00785E94">
        <w:rPr>
          <w:rFonts w:asciiTheme="majorHAnsi" w:eastAsia="Calibri" w:hAnsiTheme="majorHAnsi" w:cstheme="majorHAnsi"/>
          <w:bCs/>
          <w:noProof/>
          <w:szCs w:val="28"/>
          <w:lang w:val="nl-NL"/>
        </w:rPr>
        <w:t xml:space="preserve">hoặc kiến nghị cơ quan có thẩm quyền, người có thẩm quyền xử lý </w:t>
      </w:r>
      <w:r w:rsidR="00F2249E" w:rsidRPr="00785E94">
        <w:rPr>
          <w:rFonts w:asciiTheme="majorHAnsi" w:eastAsia="Calibri" w:hAnsiTheme="majorHAnsi" w:cstheme="majorHAnsi"/>
          <w:bCs/>
          <w:noProof/>
          <w:szCs w:val="28"/>
          <w:lang w:val="nl-NL"/>
        </w:rPr>
        <w:t>các trường hợp vi phạ</w:t>
      </w:r>
      <w:r w:rsidR="00291F4A" w:rsidRPr="00785E94">
        <w:rPr>
          <w:rFonts w:asciiTheme="majorHAnsi" w:eastAsia="Calibri" w:hAnsiTheme="majorHAnsi" w:cstheme="majorHAnsi"/>
          <w:bCs/>
          <w:noProof/>
          <w:szCs w:val="28"/>
          <w:lang w:val="nl-NL"/>
        </w:rPr>
        <w:t xml:space="preserve">m Luật Lâm nghiệp và pháp luật về </w:t>
      </w:r>
      <w:r w:rsidR="00F2249E" w:rsidRPr="00785E94">
        <w:rPr>
          <w:rFonts w:asciiTheme="majorHAnsi" w:eastAsia="Calibri" w:hAnsiTheme="majorHAnsi" w:cstheme="majorHAnsi"/>
          <w:bCs/>
          <w:noProof/>
          <w:szCs w:val="28"/>
          <w:lang w:val="nl-NL"/>
        </w:rPr>
        <w:t>bảo vệ công trình thủy lợi</w:t>
      </w:r>
      <w:r w:rsidR="007310D5" w:rsidRPr="00785E94">
        <w:rPr>
          <w:rFonts w:asciiTheme="majorHAnsi" w:eastAsia="Calibri" w:hAnsiTheme="majorHAnsi" w:cstheme="majorHAnsi"/>
          <w:bCs/>
          <w:noProof/>
          <w:szCs w:val="28"/>
          <w:lang w:val="nl-NL"/>
        </w:rPr>
        <w:t>, đê điều</w:t>
      </w:r>
      <w:r w:rsidR="00F2249E" w:rsidRPr="00785E94">
        <w:rPr>
          <w:rFonts w:asciiTheme="majorHAnsi" w:eastAsia="Calibri" w:hAnsiTheme="majorHAnsi" w:cstheme="majorHAnsi"/>
          <w:bCs/>
          <w:noProof/>
          <w:szCs w:val="28"/>
          <w:lang w:val="nl-NL"/>
        </w:rPr>
        <w:t xml:space="preserve">; </w:t>
      </w:r>
      <w:r w:rsidR="007310D5" w:rsidRPr="00785E94">
        <w:rPr>
          <w:rFonts w:asciiTheme="majorHAnsi" w:eastAsia="Calibri" w:hAnsiTheme="majorHAnsi" w:cstheme="majorHAnsi"/>
          <w:bCs/>
          <w:noProof/>
          <w:szCs w:val="28"/>
          <w:lang w:val="nl-NL"/>
        </w:rPr>
        <w:t xml:space="preserve">khẩn trương </w:t>
      </w:r>
      <w:r w:rsidR="002551D2" w:rsidRPr="00785E94">
        <w:rPr>
          <w:rFonts w:asciiTheme="majorHAnsi" w:eastAsia="Calibri" w:hAnsiTheme="majorHAnsi" w:cstheme="majorHAnsi"/>
          <w:bCs/>
          <w:noProof/>
          <w:szCs w:val="28"/>
          <w:lang w:val="nl-NL"/>
        </w:rPr>
        <w:t xml:space="preserve">hoàn thành việc </w:t>
      </w:r>
      <w:r w:rsidR="00F2249E" w:rsidRPr="00785E94">
        <w:rPr>
          <w:rFonts w:asciiTheme="majorHAnsi" w:eastAsia="Calibri" w:hAnsiTheme="majorHAnsi" w:cstheme="majorHAnsi"/>
          <w:bCs/>
          <w:noProof/>
          <w:szCs w:val="28"/>
          <w:lang w:val="nl-NL"/>
        </w:rPr>
        <w:t>cắm mốc</w:t>
      </w:r>
      <w:r w:rsidR="001D0410" w:rsidRPr="00785E94">
        <w:rPr>
          <w:rFonts w:asciiTheme="majorHAnsi" w:eastAsia="Calibri" w:hAnsiTheme="majorHAnsi" w:cstheme="majorHAnsi"/>
          <w:bCs/>
          <w:noProof/>
          <w:szCs w:val="28"/>
          <w:lang w:val="nl-NL"/>
        </w:rPr>
        <w:t xml:space="preserve"> chỉ giới</w:t>
      </w:r>
      <w:r w:rsidR="00812CF4" w:rsidRPr="00785E94">
        <w:rPr>
          <w:rFonts w:asciiTheme="majorHAnsi" w:eastAsia="Calibri" w:hAnsiTheme="majorHAnsi" w:cstheme="majorHAnsi"/>
          <w:bCs/>
          <w:noProof/>
          <w:szCs w:val="28"/>
          <w:lang w:val="nl-NL"/>
        </w:rPr>
        <w:t>,</w:t>
      </w:r>
      <w:r w:rsidR="001D0410" w:rsidRPr="00785E94">
        <w:rPr>
          <w:rFonts w:asciiTheme="majorHAnsi" w:eastAsia="Calibri" w:hAnsiTheme="majorHAnsi" w:cstheme="majorHAnsi"/>
          <w:bCs/>
          <w:noProof/>
          <w:szCs w:val="28"/>
          <w:lang w:val="nl-NL"/>
        </w:rPr>
        <w:t xml:space="preserve"> phạm vi bảo vệ </w:t>
      </w:r>
      <w:r w:rsidR="00F2249E" w:rsidRPr="00785E94">
        <w:rPr>
          <w:rFonts w:asciiTheme="majorHAnsi" w:eastAsia="Calibri" w:hAnsiTheme="majorHAnsi" w:cstheme="majorHAnsi"/>
          <w:bCs/>
          <w:noProof/>
          <w:szCs w:val="28"/>
          <w:lang w:val="nl-NL"/>
        </w:rPr>
        <w:t>công trình thủy lợi</w:t>
      </w:r>
      <w:r w:rsidR="00DA4005" w:rsidRPr="00785E94">
        <w:rPr>
          <w:rFonts w:asciiTheme="majorHAnsi" w:eastAsia="Calibri" w:hAnsiTheme="majorHAnsi" w:cstheme="majorHAnsi"/>
          <w:bCs/>
          <w:noProof/>
          <w:szCs w:val="28"/>
          <w:lang w:val="nl-NL"/>
        </w:rPr>
        <w:t xml:space="preserve"> theo quy định của pháp luật</w:t>
      </w:r>
      <w:r w:rsidR="00D91E6F" w:rsidRPr="00785E94">
        <w:rPr>
          <w:rFonts w:asciiTheme="majorHAnsi" w:eastAsia="Calibri" w:hAnsiTheme="majorHAnsi" w:cstheme="majorHAnsi"/>
          <w:bCs/>
          <w:noProof/>
          <w:szCs w:val="28"/>
          <w:lang w:val="nl-NL"/>
        </w:rPr>
        <w:t>.</w:t>
      </w:r>
    </w:p>
    <w:p w14:paraId="1100118D" w14:textId="21FEA138" w:rsidR="00B324D5" w:rsidRPr="00785E94" w:rsidRDefault="00B324D5" w:rsidP="00961865">
      <w:pPr>
        <w:pStyle w:val="Caption"/>
        <w:spacing w:before="60" w:after="60" w:line="360" w:lineRule="exact"/>
        <w:ind w:firstLine="720"/>
        <w:jc w:val="both"/>
        <w:rPr>
          <w:rFonts w:asciiTheme="majorHAnsi" w:eastAsia="Calibri" w:hAnsiTheme="majorHAnsi" w:cstheme="majorHAnsi"/>
          <w:bCs/>
          <w:noProof/>
          <w:szCs w:val="28"/>
          <w:lang w:val="nl-NL"/>
        </w:rPr>
      </w:pPr>
      <w:r w:rsidRPr="00785E94">
        <w:rPr>
          <w:rFonts w:asciiTheme="majorHAnsi" w:eastAsia="Calibri" w:hAnsiTheme="majorHAnsi" w:cstheme="majorHAnsi"/>
          <w:bCs/>
          <w:noProof/>
          <w:szCs w:val="28"/>
          <w:lang w:val="nl-NL"/>
        </w:rPr>
        <w:lastRenderedPageBreak/>
        <w:t xml:space="preserve">Phối hợp với Sở Tài nguyên và Môi trường, UBND các huyện, thành phố theo dõi, thẩm định việc chuyển mục đích sử dụng đất trồng lúa, đất </w:t>
      </w:r>
      <w:r w:rsidR="00656C41" w:rsidRPr="00785E94">
        <w:rPr>
          <w:rFonts w:asciiTheme="majorHAnsi" w:eastAsia="Calibri" w:hAnsiTheme="majorHAnsi" w:cstheme="majorHAnsi"/>
          <w:bCs/>
          <w:noProof/>
          <w:szCs w:val="28"/>
          <w:lang w:val="nl-NL"/>
        </w:rPr>
        <w:t>lâm nghiệp đảm bảo đúng quy định</w:t>
      </w:r>
      <w:r w:rsidRPr="00785E94">
        <w:rPr>
          <w:rFonts w:asciiTheme="majorHAnsi" w:eastAsia="Calibri" w:hAnsiTheme="majorHAnsi" w:cstheme="majorHAnsi"/>
          <w:bCs/>
          <w:noProof/>
          <w:szCs w:val="28"/>
          <w:lang w:val="nl-NL"/>
        </w:rPr>
        <w:t>.</w:t>
      </w:r>
    </w:p>
    <w:p w14:paraId="30A1D688" w14:textId="1BA8C691" w:rsidR="00B66AD8" w:rsidRPr="00785E94" w:rsidRDefault="00B66AD8" w:rsidP="00961865">
      <w:pPr>
        <w:pStyle w:val="Caption"/>
        <w:spacing w:before="60" w:after="60" w:line="360" w:lineRule="exact"/>
        <w:ind w:firstLine="720"/>
        <w:jc w:val="both"/>
        <w:rPr>
          <w:rFonts w:asciiTheme="majorHAnsi" w:eastAsia="Calibri" w:hAnsiTheme="majorHAnsi" w:cstheme="majorHAnsi"/>
          <w:bCs/>
          <w:noProof/>
          <w:szCs w:val="28"/>
          <w:lang w:val="nl-NL"/>
        </w:rPr>
      </w:pPr>
      <w:r w:rsidRPr="00785E94">
        <w:rPr>
          <w:rFonts w:asciiTheme="majorHAnsi" w:eastAsia="Calibri" w:hAnsiTheme="majorHAnsi" w:cstheme="majorHAnsi"/>
          <w:bCs/>
          <w:noProof/>
          <w:szCs w:val="28"/>
          <w:lang w:val="nl-NL"/>
        </w:rPr>
        <w:t>7. Sở Tài chính:</w:t>
      </w:r>
    </w:p>
    <w:p w14:paraId="66AB72E0" w14:textId="77777777" w:rsidR="00D100BB" w:rsidRPr="00785E94" w:rsidRDefault="00D100BB" w:rsidP="00961865">
      <w:pPr>
        <w:pStyle w:val="Caption"/>
        <w:spacing w:before="60" w:after="60" w:line="360" w:lineRule="exact"/>
        <w:ind w:firstLine="720"/>
        <w:jc w:val="both"/>
        <w:rPr>
          <w:rFonts w:asciiTheme="majorHAnsi" w:eastAsia="Calibri" w:hAnsiTheme="majorHAnsi" w:cstheme="majorHAnsi"/>
          <w:bCs/>
          <w:noProof/>
          <w:szCs w:val="28"/>
          <w:lang w:val="nl-NL"/>
        </w:rPr>
      </w:pPr>
      <w:r w:rsidRPr="00785E94">
        <w:rPr>
          <w:rFonts w:asciiTheme="majorHAnsi" w:eastAsia="Calibri" w:hAnsiTheme="majorHAnsi" w:cstheme="majorHAnsi"/>
          <w:bCs/>
          <w:noProof/>
          <w:szCs w:val="28"/>
          <w:lang w:val="nl-NL"/>
        </w:rPr>
        <w:t>Chủ trì, phối hợp với các sở, ngành, đơn vị có liên quan tham mưu UBND tỉnh bố trí đủ kinh phí từ ngân sách tỉnh, bảo đảm dành tối thiểu 10% tổng số thu từ tiền sử dụng đất, tiền thuê đất hàng năm cho việc đo đạc, lập bản đồ địa chính, đăng ký đất đai, cấp Giấy chứng nhận quyền sử dụng đất, xây dựng cơ sở dữ liệu đất đai theo Chỉ thị số 1474/CT-TTg ngày 24/8/2011 và Chỉ thị số 05/CT-TTg ngày 04/4/2013 của Thủ tướng Chính phủ;</w:t>
      </w:r>
    </w:p>
    <w:p w14:paraId="4C2EE5CF" w14:textId="11A10BBE" w:rsidR="00D100BB" w:rsidRPr="00785E94" w:rsidRDefault="004A5389" w:rsidP="00961865">
      <w:pPr>
        <w:pStyle w:val="Caption"/>
        <w:spacing w:before="60" w:after="60" w:line="360" w:lineRule="exact"/>
        <w:ind w:firstLine="720"/>
        <w:jc w:val="both"/>
        <w:rPr>
          <w:rFonts w:asciiTheme="majorHAnsi" w:eastAsia="Calibri" w:hAnsiTheme="majorHAnsi" w:cstheme="majorHAnsi"/>
          <w:bCs/>
          <w:noProof/>
          <w:szCs w:val="28"/>
          <w:lang w:val="nl-NL"/>
        </w:rPr>
      </w:pPr>
      <w:r w:rsidRPr="00785E94">
        <w:rPr>
          <w:rFonts w:asciiTheme="majorHAnsi" w:eastAsia="Calibri" w:hAnsiTheme="majorHAnsi" w:cstheme="majorHAnsi"/>
          <w:bCs/>
          <w:noProof/>
          <w:szCs w:val="28"/>
          <w:lang w:val="nl-NL"/>
        </w:rPr>
        <w:t>C</w:t>
      </w:r>
      <w:r w:rsidR="00D100BB" w:rsidRPr="00785E94">
        <w:rPr>
          <w:rFonts w:asciiTheme="majorHAnsi" w:eastAsia="Calibri" w:hAnsiTheme="majorHAnsi" w:cstheme="majorHAnsi"/>
          <w:bCs/>
          <w:noProof/>
          <w:szCs w:val="28"/>
          <w:lang w:val="nl-NL"/>
        </w:rPr>
        <w:t>hủ động nắm bắt thị trường</w:t>
      </w:r>
      <w:r w:rsidR="000F342D" w:rsidRPr="00785E94">
        <w:rPr>
          <w:rFonts w:asciiTheme="majorHAnsi" w:eastAsia="Calibri" w:hAnsiTheme="majorHAnsi" w:cstheme="majorHAnsi"/>
          <w:bCs/>
          <w:noProof/>
          <w:szCs w:val="28"/>
          <w:lang w:val="nl-NL"/>
        </w:rPr>
        <w:t xml:space="preserve"> và việc đầu tư hạ tầng xã hội  trên địa bàn tỉnh</w:t>
      </w:r>
      <w:r w:rsidR="00D100BB" w:rsidRPr="00785E94">
        <w:rPr>
          <w:rFonts w:asciiTheme="majorHAnsi" w:eastAsia="Calibri" w:hAnsiTheme="majorHAnsi" w:cstheme="majorHAnsi"/>
          <w:bCs/>
          <w:noProof/>
          <w:szCs w:val="28"/>
          <w:lang w:val="nl-NL"/>
        </w:rPr>
        <w:t xml:space="preserve"> để đề xuất UBND tỉnh ban hành hệ số điều chỉnh giá đất hàng năm đảm bảo</w:t>
      </w:r>
      <w:r w:rsidR="000F342D" w:rsidRPr="00785E94">
        <w:rPr>
          <w:rFonts w:asciiTheme="majorHAnsi" w:eastAsia="Calibri" w:hAnsiTheme="majorHAnsi" w:cstheme="majorHAnsi"/>
          <w:bCs/>
          <w:noProof/>
          <w:szCs w:val="28"/>
          <w:lang w:val="nl-NL"/>
        </w:rPr>
        <w:t xml:space="preserve"> đúng quy định</w:t>
      </w:r>
      <w:r w:rsidR="00746D11" w:rsidRPr="00785E94">
        <w:rPr>
          <w:rFonts w:asciiTheme="majorHAnsi" w:eastAsia="Calibri" w:hAnsiTheme="majorHAnsi" w:cstheme="majorHAnsi"/>
          <w:bCs/>
          <w:noProof/>
          <w:szCs w:val="28"/>
          <w:lang w:val="nl-NL"/>
        </w:rPr>
        <w:t>.</w:t>
      </w:r>
    </w:p>
    <w:p w14:paraId="02E6E301" w14:textId="03E6990B" w:rsidR="00F63BC1" w:rsidRPr="00B357D5" w:rsidRDefault="003528FB" w:rsidP="00961865">
      <w:pPr>
        <w:pStyle w:val="Caption"/>
        <w:spacing w:before="60" w:after="60" w:line="360" w:lineRule="exact"/>
        <w:ind w:firstLine="720"/>
        <w:jc w:val="both"/>
        <w:rPr>
          <w:rFonts w:asciiTheme="majorHAnsi" w:eastAsia="Calibri" w:hAnsiTheme="majorHAnsi" w:cstheme="majorHAnsi"/>
          <w:bCs/>
          <w:noProof/>
          <w:spacing w:val="-4"/>
          <w:szCs w:val="28"/>
          <w:lang w:val="nl-NL"/>
        </w:rPr>
      </w:pPr>
      <w:r w:rsidRPr="00B357D5">
        <w:rPr>
          <w:rFonts w:asciiTheme="majorHAnsi" w:eastAsia="Calibri" w:hAnsiTheme="majorHAnsi" w:cstheme="majorHAnsi"/>
          <w:bCs/>
          <w:noProof/>
          <w:spacing w:val="-4"/>
          <w:szCs w:val="28"/>
          <w:lang w:val="nl-NL"/>
        </w:rPr>
        <w:t>C</w:t>
      </w:r>
      <w:r w:rsidR="00D100BB" w:rsidRPr="00B357D5">
        <w:rPr>
          <w:rFonts w:asciiTheme="majorHAnsi" w:eastAsia="Calibri" w:hAnsiTheme="majorHAnsi" w:cstheme="majorHAnsi"/>
          <w:bCs/>
          <w:noProof/>
          <w:spacing w:val="-4"/>
          <w:szCs w:val="28"/>
          <w:lang w:val="nl-NL"/>
        </w:rPr>
        <w:t xml:space="preserve">ung cấp danh sách </w:t>
      </w:r>
      <w:r w:rsidR="002A5A94" w:rsidRPr="00B357D5">
        <w:rPr>
          <w:rFonts w:asciiTheme="majorHAnsi" w:eastAsia="Calibri" w:hAnsiTheme="majorHAnsi" w:cstheme="majorHAnsi"/>
          <w:bCs/>
          <w:noProof/>
          <w:spacing w:val="-4"/>
          <w:szCs w:val="28"/>
          <w:lang w:val="nl-NL"/>
        </w:rPr>
        <w:t>những</w:t>
      </w:r>
      <w:r w:rsidR="00D100BB" w:rsidRPr="00B357D5">
        <w:rPr>
          <w:rFonts w:asciiTheme="majorHAnsi" w:eastAsia="Calibri" w:hAnsiTheme="majorHAnsi" w:cstheme="majorHAnsi"/>
          <w:bCs/>
          <w:noProof/>
          <w:spacing w:val="-4"/>
          <w:szCs w:val="28"/>
          <w:lang w:val="nl-NL"/>
        </w:rPr>
        <w:t xml:space="preserve"> đơn vị sự nghiệp công lập tự chủ tài chính cho Sở Tài nguyên và Môi trường để xác lập thủ tục, trình cấp thẩm quyền xem xét, quyết định </w:t>
      </w:r>
      <w:r w:rsidRPr="00B357D5">
        <w:rPr>
          <w:rFonts w:asciiTheme="majorHAnsi" w:eastAsia="Calibri" w:hAnsiTheme="majorHAnsi" w:cstheme="majorHAnsi"/>
          <w:bCs/>
          <w:noProof/>
          <w:spacing w:val="-4"/>
          <w:szCs w:val="28"/>
          <w:lang w:val="nl-NL"/>
        </w:rPr>
        <w:t xml:space="preserve">chuyển hình thức từ giao đất sang </w:t>
      </w:r>
      <w:r w:rsidR="00D100BB" w:rsidRPr="00B357D5">
        <w:rPr>
          <w:rFonts w:asciiTheme="majorHAnsi" w:eastAsia="Calibri" w:hAnsiTheme="majorHAnsi" w:cstheme="majorHAnsi"/>
          <w:bCs/>
          <w:noProof/>
          <w:spacing w:val="-4"/>
          <w:szCs w:val="28"/>
          <w:lang w:val="nl-NL"/>
        </w:rPr>
        <w:t>cho thuê đất theo quy định của pháp luật;</w:t>
      </w:r>
      <w:r w:rsidR="00932044" w:rsidRPr="00B357D5">
        <w:rPr>
          <w:rFonts w:asciiTheme="majorHAnsi" w:eastAsia="Calibri" w:hAnsiTheme="majorHAnsi" w:cstheme="majorHAnsi"/>
          <w:bCs/>
          <w:noProof/>
          <w:spacing w:val="-4"/>
          <w:szCs w:val="28"/>
          <w:lang w:val="nl-NL"/>
        </w:rPr>
        <w:t xml:space="preserve"> </w:t>
      </w:r>
    </w:p>
    <w:p w14:paraId="2126987C" w14:textId="413B8A4B" w:rsidR="00B66AD8" w:rsidRPr="00785E94" w:rsidRDefault="009D1BC4" w:rsidP="00961865">
      <w:pPr>
        <w:pStyle w:val="Caption"/>
        <w:spacing w:before="60" w:after="60" w:line="360" w:lineRule="exact"/>
        <w:ind w:firstLine="720"/>
        <w:jc w:val="both"/>
        <w:rPr>
          <w:rFonts w:asciiTheme="majorHAnsi" w:eastAsia="Calibri" w:hAnsiTheme="majorHAnsi" w:cstheme="majorHAnsi"/>
          <w:bCs/>
          <w:noProof/>
          <w:szCs w:val="28"/>
          <w:lang w:val="nl-NL"/>
        </w:rPr>
      </w:pPr>
      <w:r w:rsidRPr="00785E94">
        <w:rPr>
          <w:rFonts w:asciiTheme="majorHAnsi" w:eastAsia="Calibri" w:hAnsiTheme="majorHAnsi" w:cstheme="majorHAnsi"/>
          <w:bCs/>
          <w:noProof/>
          <w:szCs w:val="28"/>
          <w:lang w:val="nl-NL"/>
        </w:rPr>
        <w:t>H</w:t>
      </w:r>
      <w:r w:rsidR="0022466B">
        <w:rPr>
          <w:rFonts w:asciiTheme="majorHAnsi" w:eastAsia="Calibri" w:hAnsiTheme="majorHAnsi" w:cstheme="majorHAnsi"/>
          <w:bCs/>
          <w:noProof/>
          <w:szCs w:val="28"/>
          <w:lang w:val="nl-NL"/>
        </w:rPr>
        <w:t>ằ</w:t>
      </w:r>
      <w:r w:rsidRPr="00785E94">
        <w:rPr>
          <w:rFonts w:asciiTheme="majorHAnsi" w:eastAsia="Calibri" w:hAnsiTheme="majorHAnsi" w:cstheme="majorHAnsi"/>
          <w:bCs/>
          <w:noProof/>
          <w:szCs w:val="28"/>
          <w:lang w:val="nl-NL"/>
        </w:rPr>
        <w:t>ng năm</w:t>
      </w:r>
      <w:r w:rsidR="006E4710">
        <w:rPr>
          <w:rFonts w:asciiTheme="majorHAnsi" w:eastAsia="Calibri" w:hAnsiTheme="majorHAnsi" w:cstheme="majorHAnsi"/>
          <w:bCs/>
          <w:noProof/>
          <w:szCs w:val="28"/>
          <w:lang w:val="nl-NL"/>
        </w:rPr>
        <w:t>,</w:t>
      </w:r>
      <w:r w:rsidRPr="00785E94">
        <w:rPr>
          <w:rFonts w:asciiTheme="majorHAnsi" w:eastAsia="Calibri" w:hAnsiTheme="majorHAnsi" w:cstheme="majorHAnsi"/>
          <w:bCs/>
          <w:noProof/>
          <w:szCs w:val="28"/>
          <w:lang w:val="nl-NL"/>
        </w:rPr>
        <w:t xml:space="preserve"> r</w:t>
      </w:r>
      <w:r w:rsidR="00D100BB" w:rsidRPr="00785E94">
        <w:rPr>
          <w:rFonts w:asciiTheme="majorHAnsi" w:eastAsia="Calibri" w:hAnsiTheme="majorHAnsi" w:cstheme="majorHAnsi"/>
          <w:bCs/>
          <w:noProof/>
          <w:szCs w:val="28"/>
          <w:lang w:val="nl-NL"/>
        </w:rPr>
        <w:t>à soát các văn bản do UBND tỉnh ban hành về cơ chế, chính sách tài chính đất đai,</w:t>
      </w:r>
      <w:r w:rsidR="00BF4C65">
        <w:rPr>
          <w:rFonts w:asciiTheme="majorHAnsi" w:eastAsia="Calibri" w:hAnsiTheme="majorHAnsi" w:cstheme="majorHAnsi"/>
          <w:bCs/>
          <w:noProof/>
          <w:szCs w:val="28"/>
          <w:lang w:val="nl-NL"/>
        </w:rPr>
        <w:t xml:space="preserve"> đơn giá bồi thường về cây trồng, vật nuôi để </w:t>
      </w:r>
      <w:r w:rsidRPr="00785E94">
        <w:rPr>
          <w:rFonts w:asciiTheme="majorHAnsi" w:eastAsia="Calibri" w:hAnsiTheme="majorHAnsi" w:cstheme="majorHAnsi"/>
          <w:bCs/>
          <w:noProof/>
          <w:szCs w:val="28"/>
          <w:lang w:val="nl-NL"/>
        </w:rPr>
        <w:t xml:space="preserve">chủ động </w:t>
      </w:r>
      <w:r w:rsidR="00D100BB" w:rsidRPr="00785E94">
        <w:rPr>
          <w:rFonts w:asciiTheme="majorHAnsi" w:eastAsia="Calibri" w:hAnsiTheme="majorHAnsi" w:cstheme="majorHAnsi"/>
          <w:bCs/>
          <w:noProof/>
          <w:szCs w:val="28"/>
          <w:lang w:val="nl-NL"/>
        </w:rPr>
        <w:t>đề xuất</w:t>
      </w:r>
      <w:r w:rsidR="00F63BC1" w:rsidRPr="00785E94">
        <w:rPr>
          <w:rFonts w:asciiTheme="majorHAnsi" w:eastAsia="Calibri" w:hAnsiTheme="majorHAnsi" w:cstheme="majorHAnsi"/>
          <w:bCs/>
          <w:noProof/>
          <w:szCs w:val="28"/>
          <w:lang w:val="nl-NL"/>
        </w:rPr>
        <w:t xml:space="preserve"> sửa đổi, ban hành mới hoặc</w:t>
      </w:r>
      <w:r w:rsidR="00D100BB" w:rsidRPr="00785E94">
        <w:rPr>
          <w:rFonts w:asciiTheme="majorHAnsi" w:eastAsia="Calibri" w:hAnsiTheme="majorHAnsi" w:cstheme="majorHAnsi"/>
          <w:bCs/>
          <w:noProof/>
          <w:szCs w:val="28"/>
          <w:lang w:val="nl-NL"/>
        </w:rPr>
        <w:t xml:space="preserve"> bãi bỏ các quy định không còn phù hợp (nếu có)</w:t>
      </w:r>
      <w:r w:rsidRPr="00785E94">
        <w:rPr>
          <w:rFonts w:asciiTheme="majorHAnsi" w:eastAsia="Calibri" w:hAnsiTheme="majorHAnsi" w:cstheme="majorHAnsi"/>
          <w:bCs/>
          <w:noProof/>
          <w:szCs w:val="28"/>
          <w:lang w:val="nl-NL"/>
        </w:rPr>
        <w:t>; p</w:t>
      </w:r>
      <w:r w:rsidR="006B6B2D" w:rsidRPr="00785E94">
        <w:rPr>
          <w:rFonts w:asciiTheme="majorHAnsi" w:eastAsia="Calibri" w:hAnsiTheme="majorHAnsi" w:cstheme="majorHAnsi"/>
          <w:bCs/>
          <w:noProof/>
          <w:szCs w:val="28"/>
          <w:lang w:val="nl-NL"/>
        </w:rPr>
        <w:t xml:space="preserve">hối hợp với Sở Tài nguyên và Môi trường rà soát các quy định của Luật Đất đai và các Nghị định hướng dẫn thi hành </w:t>
      </w:r>
      <w:r w:rsidRPr="00785E94">
        <w:rPr>
          <w:rFonts w:asciiTheme="majorHAnsi" w:eastAsia="Calibri" w:hAnsiTheme="majorHAnsi" w:cstheme="majorHAnsi"/>
          <w:bCs/>
          <w:noProof/>
          <w:szCs w:val="28"/>
          <w:lang w:val="nl-NL"/>
        </w:rPr>
        <w:t xml:space="preserve">về xác định giá đất để tham mưu, đề xuất UBND tỉnh </w:t>
      </w:r>
      <w:r w:rsidR="00ED36F8" w:rsidRPr="00785E94">
        <w:rPr>
          <w:rFonts w:asciiTheme="majorHAnsi" w:eastAsia="Calibri" w:hAnsiTheme="majorHAnsi" w:cstheme="majorHAnsi"/>
          <w:bCs/>
          <w:noProof/>
          <w:szCs w:val="28"/>
          <w:lang w:val="nl-NL"/>
        </w:rPr>
        <w:t>quyết định về giá đất đảm bảo đúng về thẩm quyền và quy định của pháp luật.</w:t>
      </w:r>
    </w:p>
    <w:p w14:paraId="1140CBB4" w14:textId="7DD385A3" w:rsidR="00B97204" w:rsidRPr="00785E94" w:rsidRDefault="00B97204" w:rsidP="00961865">
      <w:pPr>
        <w:pStyle w:val="Caption"/>
        <w:spacing w:before="60" w:after="60" w:line="360" w:lineRule="exact"/>
        <w:ind w:firstLine="720"/>
        <w:jc w:val="both"/>
        <w:rPr>
          <w:rFonts w:asciiTheme="majorHAnsi" w:eastAsia="Calibri" w:hAnsiTheme="majorHAnsi" w:cstheme="majorHAnsi"/>
          <w:bCs/>
          <w:noProof/>
          <w:szCs w:val="28"/>
          <w:lang w:val="nl-NL"/>
        </w:rPr>
      </w:pPr>
      <w:r w:rsidRPr="00785E94">
        <w:rPr>
          <w:rFonts w:asciiTheme="majorHAnsi" w:eastAsia="Calibri" w:hAnsiTheme="majorHAnsi" w:cstheme="majorHAnsi"/>
          <w:bCs/>
          <w:noProof/>
          <w:szCs w:val="28"/>
          <w:lang w:val="nl-NL"/>
        </w:rPr>
        <w:t>8. Sở Kế hoạch và Đầu tư:</w:t>
      </w:r>
    </w:p>
    <w:p w14:paraId="1831DAB8" w14:textId="3C10EF6B" w:rsidR="000C0337" w:rsidRPr="00785E94" w:rsidRDefault="000C0337" w:rsidP="00961865">
      <w:pPr>
        <w:pStyle w:val="Caption"/>
        <w:spacing w:before="60" w:after="60" w:line="360" w:lineRule="exact"/>
        <w:ind w:firstLine="720"/>
        <w:jc w:val="both"/>
        <w:rPr>
          <w:rFonts w:asciiTheme="majorHAnsi" w:eastAsia="Calibri" w:hAnsiTheme="majorHAnsi" w:cstheme="majorHAnsi"/>
          <w:bCs/>
          <w:noProof/>
          <w:szCs w:val="28"/>
          <w:lang w:val="nl-NL"/>
        </w:rPr>
      </w:pPr>
      <w:r w:rsidRPr="00785E94">
        <w:rPr>
          <w:rFonts w:asciiTheme="majorHAnsi" w:eastAsia="Calibri" w:hAnsiTheme="majorHAnsi" w:cstheme="majorHAnsi"/>
          <w:bCs/>
          <w:noProof/>
          <w:szCs w:val="28"/>
          <w:lang w:val="nl-NL"/>
        </w:rPr>
        <w:t>Tham mưu cho UBND tỉnh chấp thuận chủ trương đầu tư, lựa chọn nhà đầu tư đối với các dự án sử dụng đất đảm bảo đúng quy định của pháp luật.</w:t>
      </w:r>
    </w:p>
    <w:p w14:paraId="3942882A" w14:textId="4E7C51B0" w:rsidR="00391C3F" w:rsidRPr="00785E94" w:rsidRDefault="00391C3F" w:rsidP="00961865">
      <w:pPr>
        <w:pStyle w:val="Caption"/>
        <w:spacing w:before="60" w:after="60" w:line="360" w:lineRule="exact"/>
        <w:ind w:firstLine="720"/>
        <w:jc w:val="both"/>
        <w:rPr>
          <w:rFonts w:asciiTheme="majorHAnsi" w:eastAsia="Calibri" w:hAnsiTheme="majorHAnsi" w:cstheme="majorHAnsi"/>
          <w:bCs/>
          <w:noProof/>
          <w:szCs w:val="28"/>
          <w:lang w:val="nl-NL"/>
        </w:rPr>
      </w:pPr>
      <w:r w:rsidRPr="00785E94">
        <w:rPr>
          <w:rFonts w:asciiTheme="majorHAnsi" w:eastAsia="Calibri" w:hAnsiTheme="majorHAnsi" w:cstheme="majorHAnsi"/>
          <w:bCs/>
          <w:noProof/>
          <w:szCs w:val="28"/>
          <w:lang w:val="nl-NL"/>
        </w:rPr>
        <w:t>Tham mưu cho Ủy ban nhân dân tỉnh cân đối, bố trí nguồn vốn đầu tư cho</w:t>
      </w:r>
      <w:r w:rsidR="00A77DB1">
        <w:rPr>
          <w:rFonts w:asciiTheme="majorHAnsi" w:eastAsia="Calibri" w:hAnsiTheme="majorHAnsi" w:cstheme="majorHAnsi"/>
          <w:bCs/>
          <w:noProof/>
          <w:szCs w:val="28"/>
          <w:lang w:val="nl-NL"/>
        </w:rPr>
        <w:t xml:space="preserve"> các dự án phục vụ</w:t>
      </w:r>
      <w:r w:rsidRPr="00785E94">
        <w:rPr>
          <w:rFonts w:asciiTheme="majorHAnsi" w:eastAsia="Calibri" w:hAnsiTheme="majorHAnsi" w:cstheme="majorHAnsi"/>
          <w:bCs/>
          <w:noProof/>
          <w:szCs w:val="28"/>
          <w:lang w:val="nl-NL"/>
        </w:rPr>
        <w:t xml:space="preserve"> công tác quản lý đất đai theo chỉ đạo của Thủ tướng Chính phủ tại Chỉ thị số 01/CT-TTg ngày 03/01/2018.</w:t>
      </w:r>
    </w:p>
    <w:p w14:paraId="502D395F" w14:textId="7EDD3565" w:rsidR="00391C3F" w:rsidRPr="00785E94" w:rsidRDefault="000C0337" w:rsidP="00961865">
      <w:pPr>
        <w:pStyle w:val="Caption"/>
        <w:spacing w:before="60" w:after="60" w:line="360" w:lineRule="exact"/>
        <w:ind w:firstLine="720"/>
        <w:jc w:val="both"/>
        <w:rPr>
          <w:rFonts w:asciiTheme="majorHAnsi" w:eastAsia="Calibri" w:hAnsiTheme="majorHAnsi" w:cstheme="majorHAnsi"/>
          <w:bCs/>
          <w:noProof/>
          <w:szCs w:val="28"/>
          <w:lang w:val="nl-NL"/>
        </w:rPr>
      </w:pPr>
      <w:r w:rsidRPr="00785E94">
        <w:rPr>
          <w:rFonts w:asciiTheme="majorHAnsi" w:eastAsia="Calibri" w:hAnsiTheme="majorHAnsi" w:cstheme="majorHAnsi"/>
          <w:bCs/>
          <w:noProof/>
          <w:szCs w:val="28"/>
          <w:lang w:val="nl-NL"/>
        </w:rPr>
        <w:t>Tăng cường công tác quản lý, giám sát đầu tư</w:t>
      </w:r>
      <w:r w:rsidR="00391C3F" w:rsidRPr="00785E94">
        <w:rPr>
          <w:rFonts w:asciiTheme="majorHAnsi" w:eastAsia="Calibri" w:hAnsiTheme="majorHAnsi" w:cstheme="majorHAnsi"/>
          <w:bCs/>
          <w:noProof/>
          <w:szCs w:val="28"/>
          <w:lang w:val="nl-NL"/>
        </w:rPr>
        <w:t>, xử lý kịp thời các dự án chậm tiến độ đồng thời chuyển thông tin cho Sở Tài nguyên và Môi trường để xử lý về đất đai</w:t>
      </w:r>
      <w:r w:rsidRPr="00785E94">
        <w:rPr>
          <w:rFonts w:asciiTheme="majorHAnsi" w:eastAsia="Calibri" w:hAnsiTheme="majorHAnsi" w:cstheme="majorHAnsi"/>
          <w:bCs/>
          <w:noProof/>
          <w:szCs w:val="28"/>
          <w:lang w:val="nl-NL"/>
        </w:rPr>
        <w:t xml:space="preserve"> theo quy định của pháp luật</w:t>
      </w:r>
      <w:r w:rsidR="00391C3F" w:rsidRPr="00785E94">
        <w:rPr>
          <w:rFonts w:asciiTheme="majorHAnsi" w:eastAsia="Calibri" w:hAnsiTheme="majorHAnsi" w:cstheme="majorHAnsi"/>
          <w:bCs/>
          <w:noProof/>
          <w:szCs w:val="28"/>
          <w:lang w:val="nl-NL"/>
        </w:rPr>
        <w:t>.</w:t>
      </w:r>
    </w:p>
    <w:p w14:paraId="508EF333" w14:textId="36B76EB8" w:rsidR="00B97204" w:rsidRPr="00785E94" w:rsidRDefault="00B97204" w:rsidP="00961865">
      <w:pPr>
        <w:pStyle w:val="Caption"/>
        <w:spacing w:before="60" w:after="60" w:line="360" w:lineRule="exact"/>
        <w:ind w:firstLine="720"/>
        <w:jc w:val="both"/>
        <w:rPr>
          <w:rFonts w:asciiTheme="majorHAnsi" w:eastAsia="Calibri" w:hAnsiTheme="majorHAnsi" w:cstheme="majorHAnsi"/>
          <w:bCs/>
          <w:noProof/>
          <w:szCs w:val="28"/>
          <w:lang w:val="nl-NL"/>
        </w:rPr>
      </w:pPr>
      <w:r w:rsidRPr="00785E94">
        <w:rPr>
          <w:rFonts w:asciiTheme="majorHAnsi" w:eastAsia="Calibri" w:hAnsiTheme="majorHAnsi" w:cstheme="majorHAnsi"/>
          <w:bCs/>
          <w:noProof/>
          <w:szCs w:val="28"/>
          <w:lang w:val="nl-NL"/>
        </w:rPr>
        <w:t>9. Cục Thuế tỉnh:</w:t>
      </w:r>
    </w:p>
    <w:p w14:paraId="6A06D986" w14:textId="5045D913" w:rsidR="006C77DD" w:rsidRPr="00785E94" w:rsidRDefault="00C5298F" w:rsidP="00961865">
      <w:pPr>
        <w:pStyle w:val="Caption"/>
        <w:spacing w:before="60" w:after="60" w:line="360" w:lineRule="exact"/>
        <w:ind w:firstLine="720"/>
        <w:jc w:val="both"/>
        <w:rPr>
          <w:rFonts w:asciiTheme="majorHAnsi" w:eastAsia="Calibri" w:hAnsiTheme="majorHAnsi" w:cstheme="majorHAnsi"/>
          <w:bCs/>
          <w:noProof/>
          <w:szCs w:val="28"/>
          <w:lang w:val="nl-NL"/>
        </w:rPr>
      </w:pPr>
      <w:r w:rsidRPr="00785E94">
        <w:rPr>
          <w:rFonts w:asciiTheme="majorHAnsi" w:eastAsia="Calibri" w:hAnsiTheme="majorHAnsi" w:cstheme="majorHAnsi"/>
          <w:bCs/>
          <w:noProof/>
          <w:szCs w:val="28"/>
          <w:lang w:val="nl-NL"/>
        </w:rPr>
        <w:t>Thu đúng, thu đủ nghĩa vụ tài chính về đất đai của các tổ chức, cá nhân trên địa bàn tỉnh, x</w:t>
      </w:r>
      <w:r w:rsidR="00391C3F" w:rsidRPr="00785E94">
        <w:rPr>
          <w:rFonts w:asciiTheme="majorHAnsi" w:eastAsia="Calibri" w:hAnsiTheme="majorHAnsi" w:cstheme="majorHAnsi"/>
          <w:bCs/>
          <w:noProof/>
          <w:szCs w:val="28"/>
          <w:lang w:val="nl-NL"/>
        </w:rPr>
        <w:t>ử lý nghiêm đối với các trường hợp</w:t>
      </w:r>
      <w:r w:rsidRPr="00785E94">
        <w:rPr>
          <w:rFonts w:asciiTheme="majorHAnsi" w:eastAsia="Calibri" w:hAnsiTheme="majorHAnsi" w:cstheme="majorHAnsi"/>
          <w:bCs/>
          <w:noProof/>
          <w:szCs w:val="28"/>
          <w:lang w:val="nl-NL"/>
        </w:rPr>
        <w:t xml:space="preserve"> chậm</w:t>
      </w:r>
      <w:r w:rsidR="006C77DD" w:rsidRPr="00785E94">
        <w:rPr>
          <w:rFonts w:asciiTheme="majorHAnsi" w:eastAsia="Calibri" w:hAnsiTheme="majorHAnsi" w:cstheme="majorHAnsi"/>
          <w:bCs/>
          <w:noProof/>
          <w:szCs w:val="28"/>
          <w:lang w:val="nl-NL"/>
        </w:rPr>
        <w:t xml:space="preserve"> nộp</w:t>
      </w:r>
      <w:r w:rsidRPr="00785E94">
        <w:rPr>
          <w:rFonts w:asciiTheme="majorHAnsi" w:eastAsia="Calibri" w:hAnsiTheme="majorHAnsi" w:cstheme="majorHAnsi"/>
          <w:bCs/>
          <w:noProof/>
          <w:szCs w:val="28"/>
          <w:lang w:val="nl-NL"/>
        </w:rPr>
        <w:t xml:space="preserve"> hoặc không thực hiện nghĩa vụ tài chính về đất đai</w:t>
      </w:r>
      <w:r w:rsidR="00DA2410" w:rsidRPr="00785E94">
        <w:rPr>
          <w:rFonts w:asciiTheme="majorHAnsi" w:eastAsia="Calibri" w:hAnsiTheme="majorHAnsi" w:cstheme="majorHAnsi"/>
          <w:bCs/>
          <w:noProof/>
          <w:szCs w:val="28"/>
          <w:lang w:val="nl-NL"/>
        </w:rPr>
        <w:t>;</w:t>
      </w:r>
      <w:r w:rsidRPr="00785E94">
        <w:rPr>
          <w:rFonts w:asciiTheme="majorHAnsi" w:eastAsia="Calibri" w:hAnsiTheme="majorHAnsi" w:cstheme="majorHAnsi"/>
          <w:bCs/>
          <w:noProof/>
          <w:szCs w:val="28"/>
          <w:lang w:val="nl-NL"/>
        </w:rPr>
        <w:t xml:space="preserve"> </w:t>
      </w:r>
      <w:r w:rsidR="006C77DD" w:rsidRPr="00785E94">
        <w:rPr>
          <w:rFonts w:asciiTheme="majorHAnsi" w:eastAsia="Calibri" w:hAnsiTheme="majorHAnsi" w:cstheme="majorHAnsi"/>
          <w:bCs/>
          <w:noProof/>
          <w:szCs w:val="28"/>
          <w:lang w:val="nl-NL"/>
        </w:rPr>
        <w:t xml:space="preserve">chuyển thông tin đến Sở Tài nguyên và Môi </w:t>
      </w:r>
      <w:r w:rsidR="006C77DD" w:rsidRPr="00785E94">
        <w:rPr>
          <w:rFonts w:asciiTheme="majorHAnsi" w:eastAsia="Calibri" w:hAnsiTheme="majorHAnsi" w:cstheme="majorHAnsi"/>
          <w:bCs/>
          <w:noProof/>
          <w:szCs w:val="28"/>
          <w:lang w:val="nl-NL"/>
        </w:rPr>
        <w:lastRenderedPageBreak/>
        <w:t xml:space="preserve">trường đối với các trường hợp vi phạm nghĩa vụ tài chính để xử lý về đất đai. </w:t>
      </w:r>
      <w:r w:rsidR="00451BD5" w:rsidRPr="00785E94">
        <w:rPr>
          <w:rFonts w:asciiTheme="majorHAnsi" w:eastAsia="Calibri" w:hAnsiTheme="majorHAnsi" w:cstheme="majorHAnsi"/>
          <w:bCs/>
          <w:noProof/>
          <w:szCs w:val="28"/>
          <w:lang w:val="nl-NL"/>
        </w:rPr>
        <w:t>Kịp thời báo cáo, đề xuất UBND tỉnh điều chỉnh, bổ sung những vị trí chưa có trong Bảng giá đất hoặc đã có nhưng có sự bất cập so với giá thị trường, kể cả hệ số điều chỉnh giá đất.</w:t>
      </w:r>
    </w:p>
    <w:p w14:paraId="5BCE32ED" w14:textId="4AD9712E" w:rsidR="00B97204" w:rsidRPr="00785E94" w:rsidRDefault="00B97204" w:rsidP="00961865">
      <w:pPr>
        <w:pStyle w:val="Caption"/>
        <w:spacing w:before="60" w:after="60" w:line="360" w:lineRule="exact"/>
        <w:ind w:firstLine="720"/>
        <w:jc w:val="both"/>
        <w:rPr>
          <w:rFonts w:asciiTheme="majorHAnsi" w:eastAsia="Calibri" w:hAnsiTheme="majorHAnsi" w:cstheme="majorHAnsi"/>
          <w:bCs/>
          <w:noProof/>
          <w:szCs w:val="28"/>
        </w:rPr>
      </w:pPr>
      <w:r w:rsidRPr="00785E94">
        <w:rPr>
          <w:rFonts w:asciiTheme="majorHAnsi" w:eastAsia="Calibri" w:hAnsiTheme="majorHAnsi" w:cstheme="majorHAnsi"/>
          <w:bCs/>
          <w:noProof/>
          <w:szCs w:val="28"/>
        </w:rPr>
        <w:t>10. Sở Tư pháp:</w:t>
      </w:r>
    </w:p>
    <w:p w14:paraId="10849ECB" w14:textId="3553F155" w:rsidR="00B97204" w:rsidRPr="00785E94" w:rsidRDefault="00927F9C" w:rsidP="00961865">
      <w:pPr>
        <w:pStyle w:val="Caption"/>
        <w:spacing w:before="60" w:after="60" w:line="360" w:lineRule="exact"/>
        <w:ind w:firstLine="720"/>
        <w:jc w:val="both"/>
        <w:rPr>
          <w:rFonts w:asciiTheme="majorHAnsi" w:eastAsia="Calibri" w:hAnsiTheme="majorHAnsi" w:cstheme="majorHAnsi"/>
          <w:bCs/>
          <w:noProof/>
          <w:szCs w:val="28"/>
        </w:rPr>
      </w:pPr>
      <w:r w:rsidRPr="00785E94">
        <w:rPr>
          <w:rFonts w:asciiTheme="majorHAnsi" w:eastAsia="Calibri" w:hAnsiTheme="majorHAnsi" w:cstheme="majorHAnsi"/>
          <w:bCs/>
          <w:noProof/>
          <w:szCs w:val="28"/>
        </w:rPr>
        <w:t xml:space="preserve">10.1. </w:t>
      </w:r>
      <w:r w:rsidR="00B97204" w:rsidRPr="00785E94">
        <w:rPr>
          <w:rFonts w:asciiTheme="majorHAnsi" w:eastAsia="Calibri" w:hAnsiTheme="majorHAnsi" w:cstheme="majorHAnsi"/>
          <w:bCs/>
          <w:noProof/>
          <w:szCs w:val="28"/>
        </w:rPr>
        <w:t xml:space="preserve">Chủ trì, phối hợp với Sở Tài nguyên và Môi trường và các cơ quan, đơn vị có liên quan thẩm định các văn bản quy phạm pháp luật trình HĐND, UBND tỉnh ban hành về đất đai đúng tiến độ, kịp thời và chất lượng; </w:t>
      </w:r>
      <w:r w:rsidR="002F6693" w:rsidRPr="00785E94">
        <w:rPr>
          <w:rFonts w:asciiTheme="majorHAnsi" w:eastAsia="Calibri" w:hAnsiTheme="majorHAnsi" w:cstheme="majorHAnsi"/>
          <w:bCs/>
          <w:noProof/>
          <w:szCs w:val="28"/>
        </w:rPr>
        <w:t xml:space="preserve">hướng dẫn các cơ quan, đơn vị, địa phương thực hiện việc </w:t>
      </w:r>
      <w:r w:rsidR="00B97204" w:rsidRPr="00785E94">
        <w:rPr>
          <w:rFonts w:asciiTheme="majorHAnsi" w:eastAsia="Calibri" w:hAnsiTheme="majorHAnsi" w:cstheme="majorHAnsi"/>
          <w:bCs/>
          <w:noProof/>
          <w:szCs w:val="28"/>
        </w:rPr>
        <w:t>rà soát, tổng hợp những bất cập, chồng chéo trong lĩnh vực đất đai</w:t>
      </w:r>
      <w:r w:rsidR="0022466B">
        <w:rPr>
          <w:rFonts w:asciiTheme="majorHAnsi" w:eastAsia="Calibri" w:hAnsiTheme="majorHAnsi" w:cstheme="majorHAnsi"/>
          <w:bCs/>
          <w:noProof/>
          <w:szCs w:val="28"/>
        </w:rPr>
        <w:t>,</w:t>
      </w:r>
      <w:r w:rsidR="00E52B52" w:rsidRPr="00785E94">
        <w:rPr>
          <w:rFonts w:asciiTheme="majorHAnsi" w:eastAsia="Calibri" w:hAnsiTheme="majorHAnsi" w:cstheme="majorHAnsi"/>
          <w:bCs/>
          <w:noProof/>
          <w:szCs w:val="28"/>
        </w:rPr>
        <w:t xml:space="preserve"> </w:t>
      </w:r>
      <w:r w:rsidR="00B97204" w:rsidRPr="00785E94">
        <w:rPr>
          <w:rFonts w:asciiTheme="majorHAnsi" w:eastAsia="Calibri" w:hAnsiTheme="majorHAnsi" w:cstheme="majorHAnsi"/>
          <w:bCs/>
          <w:noProof/>
          <w:szCs w:val="28"/>
        </w:rPr>
        <w:t>đề xuất, kiến nghị cơ quan có thẩm quyền xem xét, điều chỉnh</w:t>
      </w:r>
      <w:r w:rsidR="00E10EBA" w:rsidRPr="00785E94">
        <w:rPr>
          <w:rFonts w:asciiTheme="majorHAnsi" w:eastAsia="Calibri" w:hAnsiTheme="majorHAnsi" w:cstheme="majorHAnsi"/>
          <w:bCs/>
          <w:noProof/>
          <w:szCs w:val="28"/>
        </w:rPr>
        <w:t xml:space="preserve"> hoặc sửa đổi,</w:t>
      </w:r>
      <w:r w:rsidR="00B97204" w:rsidRPr="00785E94">
        <w:rPr>
          <w:rFonts w:asciiTheme="majorHAnsi" w:eastAsia="Calibri" w:hAnsiTheme="majorHAnsi" w:cstheme="majorHAnsi"/>
          <w:bCs/>
          <w:noProof/>
          <w:szCs w:val="28"/>
        </w:rPr>
        <w:t xml:space="preserve"> bổ sung.</w:t>
      </w:r>
    </w:p>
    <w:p w14:paraId="4ACC8C6A" w14:textId="19D25253" w:rsidR="00B97204" w:rsidRPr="00785E94" w:rsidRDefault="00927F9C" w:rsidP="00961865">
      <w:pPr>
        <w:pStyle w:val="Caption"/>
        <w:spacing w:before="60" w:after="60" w:line="360" w:lineRule="exact"/>
        <w:ind w:firstLine="720"/>
        <w:jc w:val="both"/>
        <w:rPr>
          <w:rFonts w:asciiTheme="majorHAnsi" w:eastAsia="Calibri" w:hAnsiTheme="majorHAnsi" w:cstheme="majorHAnsi"/>
          <w:bCs/>
          <w:noProof/>
          <w:szCs w:val="28"/>
        </w:rPr>
      </w:pPr>
      <w:r w:rsidRPr="00785E94">
        <w:rPr>
          <w:rFonts w:asciiTheme="majorHAnsi" w:eastAsia="Calibri" w:hAnsiTheme="majorHAnsi" w:cstheme="majorHAnsi"/>
          <w:bCs/>
          <w:noProof/>
          <w:szCs w:val="28"/>
        </w:rPr>
        <w:t xml:space="preserve">10.2. </w:t>
      </w:r>
      <w:r w:rsidR="007178B9" w:rsidRPr="00785E94">
        <w:rPr>
          <w:rFonts w:asciiTheme="majorHAnsi" w:eastAsia="Calibri" w:hAnsiTheme="majorHAnsi" w:cstheme="majorHAnsi"/>
          <w:bCs/>
          <w:noProof/>
          <w:szCs w:val="28"/>
        </w:rPr>
        <w:t xml:space="preserve">Chủ động nắm chắc tình hình thi hành </w:t>
      </w:r>
      <w:r w:rsidR="003B08F4" w:rsidRPr="00785E94">
        <w:rPr>
          <w:rFonts w:asciiTheme="majorHAnsi" w:eastAsia="Calibri" w:hAnsiTheme="majorHAnsi" w:cstheme="majorHAnsi"/>
          <w:bCs/>
          <w:noProof/>
          <w:szCs w:val="28"/>
        </w:rPr>
        <w:t>pháp luật về xử lý vi phạm hành chính để chấn chỉnh</w:t>
      </w:r>
      <w:r w:rsidR="004217B3" w:rsidRPr="00785E94">
        <w:rPr>
          <w:rFonts w:asciiTheme="majorHAnsi" w:eastAsia="Calibri" w:hAnsiTheme="majorHAnsi" w:cstheme="majorHAnsi"/>
          <w:bCs/>
          <w:noProof/>
          <w:szCs w:val="28"/>
        </w:rPr>
        <w:t xml:space="preserve"> những</w:t>
      </w:r>
      <w:r w:rsidR="003B08F4" w:rsidRPr="00785E94">
        <w:rPr>
          <w:rFonts w:asciiTheme="majorHAnsi" w:eastAsia="Calibri" w:hAnsiTheme="majorHAnsi" w:cstheme="majorHAnsi"/>
          <w:bCs/>
          <w:noProof/>
          <w:szCs w:val="28"/>
        </w:rPr>
        <w:t xml:space="preserve"> hạn chế</w:t>
      </w:r>
      <w:r w:rsidR="00291F9D">
        <w:rPr>
          <w:rFonts w:asciiTheme="majorHAnsi" w:eastAsia="Calibri" w:hAnsiTheme="majorHAnsi" w:cstheme="majorHAnsi"/>
          <w:bCs/>
          <w:noProof/>
          <w:szCs w:val="28"/>
        </w:rPr>
        <w:t>, yếu kém</w:t>
      </w:r>
      <w:r w:rsidR="003B08F4" w:rsidRPr="00785E94">
        <w:rPr>
          <w:rFonts w:asciiTheme="majorHAnsi" w:eastAsia="Calibri" w:hAnsiTheme="majorHAnsi" w:cstheme="majorHAnsi"/>
          <w:bCs/>
          <w:noProof/>
          <w:szCs w:val="28"/>
        </w:rPr>
        <w:t xml:space="preserve"> trong công tác thi hành Luật xử lý vi phạm hành chính liên quan đến lĩnh vực </w:t>
      </w:r>
      <w:r w:rsidR="00B97204" w:rsidRPr="00785E94">
        <w:rPr>
          <w:rFonts w:asciiTheme="majorHAnsi" w:eastAsia="Calibri" w:hAnsiTheme="majorHAnsi" w:cstheme="majorHAnsi"/>
          <w:bCs/>
          <w:noProof/>
          <w:szCs w:val="28"/>
        </w:rPr>
        <w:t>đất đai</w:t>
      </w:r>
      <w:r w:rsidR="00291F9D">
        <w:rPr>
          <w:rFonts w:asciiTheme="majorHAnsi" w:eastAsia="Calibri" w:hAnsiTheme="majorHAnsi" w:cstheme="majorHAnsi"/>
          <w:bCs/>
          <w:noProof/>
          <w:szCs w:val="28"/>
        </w:rPr>
        <w:t xml:space="preserve"> tại cơ sở</w:t>
      </w:r>
      <w:r w:rsidR="00B97204" w:rsidRPr="00785E94">
        <w:rPr>
          <w:rFonts w:asciiTheme="majorHAnsi" w:eastAsia="Calibri" w:hAnsiTheme="majorHAnsi" w:cstheme="majorHAnsi"/>
          <w:bCs/>
          <w:noProof/>
          <w:spacing w:val="-4"/>
          <w:szCs w:val="28"/>
        </w:rPr>
        <w:t>;</w:t>
      </w:r>
      <w:r w:rsidR="003B08F4" w:rsidRPr="00785E94">
        <w:rPr>
          <w:rFonts w:asciiTheme="majorHAnsi" w:eastAsia="Calibri" w:hAnsiTheme="majorHAnsi" w:cstheme="majorHAnsi"/>
          <w:bCs/>
          <w:noProof/>
          <w:spacing w:val="-4"/>
          <w:szCs w:val="28"/>
        </w:rPr>
        <w:t xml:space="preserve"> tăng cư</w:t>
      </w:r>
      <w:r w:rsidR="004B35FB" w:rsidRPr="00785E94">
        <w:rPr>
          <w:rFonts w:asciiTheme="majorHAnsi" w:eastAsia="Calibri" w:hAnsiTheme="majorHAnsi" w:cstheme="majorHAnsi"/>
          <w:bCs/>
          <w:noProof/>
          <w:spacing w:val="-4"/>
          <w:szCs w:val="28"/>
        </w:rPr>
        <w:t>ờ</w:t>
      </w:r>
      <w:r w:rsidR="003B08F4" w:rsidRPr="00785E94">
        <w:rPr>
          <w:rFonts w:asciiTheme="majorHAnsi" w:eastAsia="Calibri" w:hAnsiTheme="majorHAnsi" w:cstheme="majorHAnsi"/>
          <w:bCs/>
          <w:noProof/>
          <w:spacing w:val="-4"/>
          <w:szCs w:val="28"/>
        </w:rPr>
        <w:t>ng quản lý nhà nước về đấu giá</w:t>
      </w:r>
      <w:r w:rsidR="00E10EBA" w:rsidRPr="00785E94">
        <w:rPr>
          <w:rFonts w:asciiTheme="majorHAnsi" w:eastAsia="Calibri" w:hAnsiTheme="majorHAnsi" w:cstheme="majorHAnsi"/>
          <w:bCs/>
          <w:noProof/>
          <w:spacing w:val="-4"/>
          <w:szCs w:val="28"/>
        </w:rPr>
        <w:t xml:space="preserve"> quyền sử dụng đất</w:t>
      </w:r>
      <w:r w:rsidR="003B08F4" w:rsidRPr="00785E94">
        <w:rPr>
          <w:rFonts w:asciiTheme="majorHAnsi" w:eastAsia="Calibri" w:hAnsiTheme="majorHAnsi" w:cstheme="majorHAnsi"/>
          <w:bCs/>
          <w:noProof/>
          <w:spacing w:val="-4"/>
          <w:szCs w:val="28"/>
        </w:rPr>
        <w:t>,</w:t>
      </w:r>
      <w:r w:rsidR="00B97204" w:rsidRPr="00785E94">
        <w:rPr>
          <w:rFonts w:asciiTheme="majorHAnsi" w:eastAsia="Calibri" w:hAnsiTheme="majorHAnsi" w:cstheme="majorHAnsi"/>
          <w:bCs/>
          <w:noProof/>
          <w:spacing w:val="-4"/>
          <w:szCs w:val="28"/>
        </w:rPr>
        <w:t xml:space="preserve"> hoạt động công chứng, chứng </w:t>
      </w:r>
      <w:r w:rsidR="008E1EC8" w:rsidRPr="00785E94">
        <w:rPr>
          <w:rFonts w:asciiTheme="majorHAnsi" w:eastAsia="Calibri" w:hAnsiTheme="majorHAnsi" w:cstheme="majorHAnsi"/>
          <w:bCs/>
          <w:noProof/>
          <w:spacing w:val="-4"/>
          <w:szCs w:val="28"/>
        </w:rPr>
        <w:t>thực các Hợp đồng chuyển nhượng QSD đất, chuyển nhượng tài sản gắn liền với đất</w:t>
      </w:r>
      <w:r w:rsidR="00B97204" w:rsidRPr="00785E94">
        <w:rPr>
          <w:rFonts w:asciiTheme="majorHAnsi" w:eastAsia="Calibri" w:hAnsiTheme="majorHAnsi" w:cstheme="majorHAnsi"/>
          <w:bCs/>
          <w:noProof/>
          <w:spacing w:val="-4"/>
          <w:szCs w:val="28"/>
        </w:rPr>
        <w:t>.</w:t>
      </w:r>
    </w:p>
    <w:p w14:paraId="2433A0F7" w14:textId="0FAF381E" w:rsidR="00B97204" w:rsidRPr="00785E94" w:rsidRDefault="00927F9C" w:rsidP="00961865">
      <w:pPr>
        <w:pStyle w:val="Caption"/>
        <w:spacing w:before="60" w:after="60" w:line="360" w:lineRule="exact"/>
        <w:ind w:firstLine="720"/>
        <w:jc w:val="both"/>
        <w:rPr>
          <w:rFonts w:asciiTheme="majorHAnsi" w:eastAsia="Calibri" w:hAnsiTheme="majorHAnsi" w:cstheme="majorHAnsi"/>
          <w:bCs/>
          <w:noProof/>
          <w:spacing w:val="-4"/>
          <w:szCs w:val="28"/>
        </w:rPr>
      </w:pPr>
      <w:r w:rsidRPr="00785E94">
        <w:rPr>
          <w:rFonts w:asciiTheme="majorHAnsi" w:eastAsia="Calibri" w:hAnsiTheme="majorHAnsi" w:cstheme="majorHAnsi"/>
          <w:bCs/>
          <w:noProof/>
          <w:spacing w:val="-4"/>
          <w:szCs w:val="28"/>
        </w:rPr>
        <w:t xml:space="preserve">10.3. </w:t>
      </w:r>
      <w:r w:rsidR="001A4FC0" w:rsidRPr="00785E94">
        <w:rPr>
          <w:rFonts w:asciiTheme="majorHAnsi" w:eastAsia="Calibri" w:hAnsiTheme="majorHAnsi" w:cstheme="majorHAnsi"/>
          <w:bCs/>
          <w:noProof/>
          <w:spacing w:val="-4"/>
          <w:szCs w:val="28"/>
        </w:rPr>
        <w:t>H</w:t>
      </w:r>
      <w:r w:rsidR="0022466B">
        <w:rPr>
          <w:rFonts w:asciiTheme="majorHAnsi" w:eastAsia="Calibri" w:hAnsiTheme="majorHAnsi" w:cstheme="majorHAnsi"/>
          <w:bCs/>
          <w:noProof/>
          <w:spacing w:val="-4"/>
          <w:szCs w:val="28"/>
        </w:rPr>
        <w:t>ằ</w:t>
      </w:r>
      <w:r w:rsidR="001A4FC0" w:rsidRPr="00785E94">
        <w:rPr>
          <w:rFonts w:asciiTheme="majorHAnsi" w:eastAsia="Calibri" w:hAnsiTheme="majorHAnsi" w:cstheme="majorHAnsi"/>
          <w:bCs/>
          <w:noProof/>
          <w:spacing w:val="-4"/>
          <w:szCs w:val="28"/>
        </w:rPr>
        <w:t>ng năm</w:t>
      </w:r>
      <w:r w:rsidR="00291F9D">
        <w:rPr>
          <w:rFonts w:asciiTheme="majorHAnsi" w:eastAsia="Calibri" w:hAnsiTheme="majorHAnsi" w:cstheme="majorHAnsi"/>
          <w:bCs/>
          <w:noProof/>
          <w:spacing w:val="-4"/>
          <w:szCs w:val="28"/>
        </w:rPr>
        <w:t>,</w:t>
      </w:r>
      <w:r w:rsidR="001A4FC0" w:rsidRPr="00785E94">
        <w:rPr>
          <w:rFonts w:asciiTheme="majorHAnsi" w:eastAsia="Calibri" w:hAnsiTheme="majorHAnsi" w:cstheme="majorHAnsi"/>
          <w:bCs/>
          <w:noProof/>
          <w:spacing w:val="-4"/>
          <w:szCs w:val="28"/>
        </w:rPr>
        <w:t xml:space="preserve"> tổ chức bồi dưỡng kiến thức về xử lý vi phạm hành chính cho đối tượng cán bộ</w:t>
      </w:r>
      <w:r w:rsidRPr="00785E94">
        <w:rPr>
          <w:rFonts w:asciiTheme="majorHAnsi" w:eastAsia="Calibri" w:hAnsiTheme="majorHAnsi" w:cstheme="majorHAnsi"/>
          <w:bCs/>
          <w:noProof/>
          <w:spacing w:val="-4"/>
          <w:szCs w:val="28"/>
        </w:rPr>
        <w:t xml:space="preserve">, công chức </w:t>
      </w:r>
      <w:r w:rsidR="001A4FC0" w:rsidRPr="00785E94">
        <w:rPr>
          <w:rFonts w:asciiTheme="majorHAnsi" w:eastAsia="Calibri" w:hAnsiTheme="majorHAnsi" w:cstheme="majorHAnsi"/>
          <w:bCs/>
          <w:noProof/>
          <w:spacing w:val="-4"/>
          <w:szCs w:val="28"/>
        </w:rPr>
        <w:t>cấp xã, cấp huyện</w:t>
      </w:r>
      <w:r w:rsidRPr="00785E94">
        <w:rPr>
          <w:rFonts w:asciiTheme="majorHAnsi" w:eastAsia="Calibri" w:hAnsiTheme="majorHAnsi" w:cstheme="majorHAnsi"/>
          <w:bCs/>
          <w:noProof/>
          <w:spacing w:val="-4"/>
          <w:szCs w:val="28"/>
        </w:rPr>
        <w:t xml:space="preserve"> </w:t>
      </w:r>
      <w:r w:rsidR="001A4FC0" w:rsidRPr="00785E94">
        <w:rPr>
          <w:rFonts w:asciiTheme="majorHAnsi" w:eastAsia="Calibri" w:hAnsiTheme="majorHAnsi" w:cstheme="majorHAnsi"/>
          <w:bCs/>
          <w:noProof/>
          <w:spacing w:val="-4"/>
          <w:szCs w:val="28"/>
        </w:rPr>
        <w:t>trực tiếp làm công tác xử lý vi p</w:t>
      </w:r>
      <w:r w:rsidRPr="00785E94">
        <w:rPr>
          <w:rFonts w:asciiTheme="majorHAnsi" w:eastAsia="Calibri" w:hAnsiTheme="majorHAnsi" w:cstheme="majorHAnsi"/>
          <w:bCs/>
          <w:noProof/>
          <w:spacing w:val="-4"/>
          <w:szCs w:val="28"/>
        </w:rPr>
        <w:t>hạm hành chính trong lĩnh vực quản lý đất đai.</w:t>
      </w:r>
    </w:p>
    <w:p w14:paraId="3D018334" w14:textId="2D7B9584" w:rsidR="00203515" w:rsidRPr="00785E94" w:rsidRDefault="00B97204" w:rsidP="00961865">
      <w:pPr>
        <w:pStyle w:val="Caption"/>
        <w:spacing w:before="60" w:after="60" w:line="360" w:lineRule="exact"/>
        <w:ind w:firstLine="720"/>
        <w:jc w:val="both"/>
        <w:rPr>
          <w:rFonts w:asciiTheme="majorHAnsi" w:eastAsia="Calibri" w:hAnsiTheme="majorHAnsi" w:cstheme="majorHAnsi"/>
          <w:bCs/>
          <w:noProof/>
          <w:szCs w:val="28"/>
        </w:rPr>
      </w:pPr>
      <w:r w:rsidRPr="00785E94">
        <w:rPr>
          <w:rFonts w:asciiTheme="majorHAnsi" w:eastAsia="Calibri" w:hAnsiTheme="majorHAnsi" w:cstheme="majorHAnsi"/>
          <w:bCs/>
          <w:noProof/>
          <w:szCs w:val="28"/>
        </w:rPr>
        <w:t>11</w:t>
      </w:r>
      <w:r w:rsidR="00FF73BD" w:rsidRPr="00785E94">
        <w:rPr>
          <w:rFonts w:asciiTheme="majorHAnsi" w:eastAsia="Calibri" w:hAnsiTheme="majorHAnsi" w:cstheme="majorHAnsi"/>
          <w:bCs/>
          <w:noProof/>
          <w:szCs w:val="28"/>
        </w:rPr>
        <w:t xml:space="preserve">. </w:t>
      </w:r>
      <w:r w:rsidR="00203515" w:rsidRPr="00785E94">
        <w:rPr>
          <w:rFonts w:asciiTheme="majorHAnsi" w:eastAsia="Calibri" w:hAnsiTheme="majorHAnsi" w:cstheme="majorHAnsi"/>
          <w:bCs/>
          <w:noProof/>
          <w:szCs w:val="28"/>
        </w:rPr>
        <w:t>Thanh tra tỉnh</w:t>
      </w:r>
    </w:p>
    <w:p w14:paraId="35E3A1C0" w14:textId="77777777" w:rsidR="00B46C84" w:rsidRPr="00785E94" w:rsidRDefault="008F221E" w:rsidP="00961865">
      <w:pPr>
        <w:pStyle w:val="Caption"/>
        <w:spacing w:before="60" w:after="60" w:line="360" w:lineRule="exact"/>
        <w:ind w:firstLine="720"/>
        <w:jc w:val="both"/>
        <w:rPr>
          <w:rFonts w:asciiTheme="majorHAnsi" w:eastAsia="Calibri" w:hAnsiTheme="majorHAnsi" w:cstheme="majorHAnsi"/>
          <w:bCs/>
          <w:noProof/>
          <w:szCs w:val="28"/>
        </w:rPr>
      </w:pPr>
      <w:r w:rsidRPr="00785E94">
        <w:rPr>
          <w:rFonts w:asciiTheme="majorHAnsi" w:eastAsia="Calibri" w:hAnsiTheme="majorHAnsi" w:cstheme="majorHAnsi"/>
          <w:bCs/>
          <w:noProof/>
          <w:szCs w:val="28"/>
        </w:rPr>
        <w:t>C</w:t>
      </w:r>
      <w:r w:rsidR="00415B3A" w:rsidRPr="00785E94">
        <w:rPr>
          <w:rFonts w:asciiTheme="majorHAnsi" w:eastAsia="Calibri" w:hAnsiTheme="majorHAnsi" w:cstheme="majorHAnsi"/>
          <w:bCs/>
          <w:noProof/>
          <w:szCs w:val="28"/>
        </w:rPr>
        <w:t>hủ động, thường xuyên nắm chắc tình hình</w:t>
      </w:r>
      <w:r w:rsidR="00765899" w:rsidRPr="00785E94">
        <w:rPr>
          <w:rFonts w:asciiTheme="majorHAnsi" w:eastAsia="Calibri" w:hAnsiTheme="majorHAnsi" w:cstheme="majorHAnsi"/>
          <w:bCs/>
          <w:noProof/>
          <w:szCs w:val="28"/>
        </w:rPr>
        <w:t xml:space="preserve"> vi phạm đất đai trên địa bàn tỉnh </w:t>
      </w:r>
      <w:r w:rsidR="00203515" w:rsidRPr="00785E94">
        <w:rPr>
          <w:rFonts w:asciiTheme="majorHAnsi" w:eastAsia="Calibri" w:hAnsiTheme="majorHAnsi" w:cstheme="majorHAnsi"/>
          <w:bCs/>
          <w:noProof/>
          <w:szCs w:val="28"/>
        </w:rPr>
        <w:t xml:space="preserve">để xây dựng Kế hoạch Thanh tra </w:t>
      </w:r>
      <w:r w:rsidR="00765899" w:rsidRPr="00785E94">
        <w:rPr>
          <w:rFonts w:asciiTheme="majorHAnsi" w:eastAsia="Calibri" w:hAnsiTheme="majorHAnsi" w:cstheme="majorHAnsi"/>
          <w:bCs/>
          <w:noProof/>
          <w:szCs w:val="28"/>
        </w:rPr>
        <w:t>của cả tỉnh và chỉ đạo UBND các huyện, thành phố xây dựng Kế hoạch Thanh tra sát với mục tiêu, yêu cầu công tác quản lý nhà nước về đất đai</w:t>
      </w:r>
      <w:r w:rsidRPr="00785E94">
        <w:rPr>
          <w:rFonts w:asciiTheme="majorHAnsi" w:eastAsia="Calibri" w:hAnsiTheme="majorHAnsi" w:cstheme="majorHAnsi"/>
          <w:bCs/>
          <w:noProof/>
          <w:szCs w:val="28"/>
        </w:rPr>
        <w:t>. Đ</w:t>
      </w:r>
      <w:r w:rsidR="00CD5A89" w:rsidRPr="00785E94">
        <w:rPr>
          <w:rFonts w:asciiTheme="majorHAnsi" w:eastAsia="Calibri" w:hAnsiTheme="majorHAnsi" w:cstheme="majorHAnsi"/>
          <w:bCs/>
          <w:noProof/>
          <w:szCs w:val="28"/>
        </w:rPr>
        <w:t>ẩy mạnh công tác thanh tra trách nhiệm</w:t>
      </w:r>
      <w:r w:rsidR="002F6693" w:rsidRPr="00785E94">
        <w:rPr>
          <w:rFonts w:asciiTheme="majorHAnsi" w:eastAsia="Calibri" w:hAnsiTheme="majorHAnsi" w:cstheme="majorHAnsi"/>
          <w:bCs/>
          <w:noProof/>
          <w:szCs w:val="28"/>
        </w:rPr>
        <w:t xml:space="preserve"> của người đứng đầu cơ quan, tổ chức</w:t>
      </w:r>
      <w:r w:rsidR="00CD5A89" w:rsidRPr="00785E94">
        <w:rPr>
          <w:rFonts w:asciiTheme="majorHAnsi" w:eastAsia="Calibri" w:hAnsiTheme="majorHAnsi" w:cstheme="majorHAnsi"/>
          <w:bCs/>
          <w:noProof/>
          <w:szCs w:val="28"/>
        </w:rPr>
        <w:t xml:space="preserve"> trong</w:t>
      </w:r>
      <w:r w:rsidR="00FB3B9F" w:rsidRPr="00785E94">
        <w:rPr>
          <w:rFonts w:asciiTheme="majorHAnsi" w:eastAsia="Calibri" w:hAnsiTheme="majorHAnsi" w:cstheme="majorHAnsi"/>
          <w:bCs/>
          <w:noProof/>
          <w:szCs w:val="28"/>
        </w:rPr>
        <w:t xml:space="preserve"> công tác quản lý đất đai, đặc biệt là</w:t>
      </w:r>
      <w:r w:rsidR="00CD5A89" w:rsidRPr="00785E94">
        <w:rPr>
          <w:rFonts w:asciiTheme="majorHAnsi" w:eastAsia="Calibri" w:hAnsiTheme="majorHAnsi" w:cstheme="majorHAnsi"/>
          <w:bCs/>
          <w:noProof/>
          <w:szCs w:val="28"/>
        </w:rPr>
        <w:t xml:space="preserve"> việc phát hiện,</w:t>
      </w:r>
      <w:r w:rsidR="00FB3B9F" w:rsidRPr="00785E94">
        <w:rPr>
          <w:rFonts w:asciiTheme="majorHAnsi" w:eastAsia="Calibri" w:hAnsiTheme="majorHAnsi" w:cstheme="majorHAnsi"/>
          <w:bCs/>
          <w:noProof/>
          <w:szCs w:val="28"/>
        </w:rPr>
        <w:t xml:space="preserve"> ngăn chặn,</w:t>
      </w:r>
      <w:r w:rsidR="00CD5A89" w:rsidRPr="00785E94">
        <w:rPr>
          <w:rFonts w:asciiTheme="majorHAnsi" w:eastAsia="Calibri" w:hAnsiTheme="majorHAnsi" w:cstheme="majorHAnsi"/>
          <w:bCs/>
          <w:noProof/>
          <w:szCs w:val="28"/>
        </w:rPr>
        <w:t xml:space="preserve"> xử lý vi phạm đất đai</w:t>
      </w:r>
      <w:r w:rsidR="00FB3B9F" w:rsidRPr="00785E94">
        <w:rPr>
          <w:rFonts w:asciiTheme="majorHAnsi" w:eastAsia="Calibri" w:hAnsiTheme="majorHAnsi" w:cstheme="majorHAnsi"/>
          <w:bCs/>
          <w:noProof/>
          <w:szCs w:val="28"/>
        </w:rPr>
        <w:t xml:space="preserve">. </w:t>
      </w:r>
      <w:r w:rsidRPr="00785E94">
        <w:rPr>
          <w:rFonts w:asciiTheme="majorHAnsi" w:eastAsia="Calibri" w:hAnsiTheme="majorHAnsi" w:cstheme="majorHAnsi"/>
          <w:bCs/>
          <w:noProof/>
          <w:szCs w:val="28"/>
        </w:rPr>
        <w:t xml:space="preserve">Chủ động chuyển Cơ quan Cảnh sát Điều tra đối với trường có </w:t>
      </w:r>
      <w:r w:rsidR="00FB3B9F" w:rsidRPr="00785E94">
        <w:rPr>
          <w:rFonts w:asciiTheme="majorHAnsi" w:eastAsia="Calibri" w:hAnsiTheme="majorHAnsi" w:cstheme="majorHAnsi"/>
          <w:bCs/>
          <w:noProof/>
          <w:szCs w:val="28"/>
        </w:rPr>
        <w:t>dấu hiệu vi phạm pháp luật hình sự</w:t>
      </w:r>
      <w:r w:rsidR="00C4095E" w:rsidRPr="00785E94">
        <w:rPr>
          <w:rFonts w:asciiTheme="majorHAnsi" w:eastAsia="Calibri" w:hAnsiTheme="majorHAnsi" w:cstheme="majorHAnsi"/>
          <w:bCs/>
          <w:noProof/>
          <w:szCs w:val="28"/>
        </w:rPr>
        <w:t>. T</w:t>
      </w:r>
      <w:r w:rsidR="00AF39C9" w:rsidRPr="00785E94">
        <w:rPr>
          <w:rFonts w:asciiTheme="majorHAnsi" w:eastAsia="Calibri" w:hAnsiTheme="majorHAnsi" w:cstheme="majorHAnsi"/>
          <w:bCs/>
          <w:noProof/>
          <w:szCs w:val="28"/>
          <w:lang w:val="vi-VN"/>
        </w:rPr>
        <w:t>heo dõi, đôn đốc</w:t>
      </w:r>
      <w:r w:rsidR="0044675D" w:rsidRPr="00785E94">
        <w:rPr>
          <w:rFonts w:asciiTheme="majorHAnsi" w:eastAsia="Calibri" w:hAnsiTheme="majorHAnsi" w:cstheme="majorHAnsi"/>
          <w:bCs/>
          <w:noProof/>
          <w:szCs w:val="28"/>
        </w:rPr>
        <w:t xml:space="preserve"> chỉ đạo các cơ quan</w:t>
      </w:r>
      <w:r w:rsidR="00AF39C9" w:rsidRPr="00785E94">
        <w:rPr>
          <w:rFonts w:asciiTheme="majorHAnsi" w:eastAsia="Calibri" w:hAnsiTheme="majorHAnsi" w:cstheme="majorHAnsi"/>
          <w:bCs/>
          <w:noProof/>
          <w:szCs w:val="28"/>
          <w:lang w:val="vi-VN"/>
        </w:rPr>
        <w:t xml:space="preserve"> thực hiện</w:t>
      </w:r>
      <w:r w:rsidR="0044675D" w:rsidRPr="00785E94">
        <w:rPr>
          <w:rFonts w:asciiTheme="majorHAnsi" w:eastAsia="Calibri" w:hAnsiTheme="majorHAnsi" w:cstheme="majorHAnsi"/>
          <w:bCs/>
          <w:noProof/>
          <w:szCs w:val="28"/>
        </w:rPr>
        <w:t xml:space="preserve"> nghiêm túc </w:t>
      </w:r>
      <w:r w:rsidR="00AF39C9" w:rsidRPr="00785E94">
        <w:rPr>
          <w:rFonts w:asciiTheme="majorHAnsi" w:eastAsia="Calibri" w:hAnsiTheme="majorHAnsi" w:cstheme="majorHAnsi"/>
          <w:bCs/>
          <w:noProof/>
          <w:szCs w:val="28"/>
          <w:lang w:val="vi-VN"/>
        </w:rPr>
        <w:t>các kết luận thanh tra, kiểm tra</w:t>
      </w:r>
      <w:r w:rsidR="00B46C84" w:rsidRPr="00785E94">
        <w:rPr>
          <w:rFonts w:asciiTheme="majorHAnsi" w:eastAsia="Calibri" w:hAnsiTheme="majorHAnsi" w:cstheme="majorHAnsi"/>
          <w:bCs/>
          <w:noProof/>
          <w:szCs w:val="28"/>
        </w:rPr>
        <w:t>, giám sát.</w:t>
      </w:r>
    </w:p>
    <w:p w14:paraId="47AE0496" w14:textId="73F79655" w:rsidR="00B97204" w:rsidRPr="00785E94" w:rsidRDefault="00B97204" w:rsidP="00961865">
      <w:pPr>
        <w:pStyle w:val="Caption"/>
        <w:spacing w:before="60" w:after="60" w:line="360" w:lineRule="exact"/>
        <w:ind w:firstLine="720"/>
        <w:jc w:val="both"/>
        <w:rPr>
          <w:rFonts w:asciiTheme="majorHAnsi" w:eastAsia="Calibri" w:hAnsiTheme="majorHAnsi" w:cstheme="majorHAnsi"/>
          <w:bCs/>
          <w:iCs/>
          <w:noProof/>
          <w:szCs w:val="28"/>
        </w:rPr>
      </w:pPr>
      <w:r w:rsidRPr="00785E94">
        <w:rPr>
          <w:rFonts w:asciiTheme="majorHAnsi" w:eastAsia="Calibri" w:hAnsiTheme="majorHAnsi" w:cstheme="majorHAnsi"/>
          <w:bCs/>
          <w:iCs/>
          <w:noProof/>
          <w:szCs w:val="28"/>
        </w:rPr>
        <w:t>12. Sở Nội vụ xây dựng kế hoạch thanh tra h</w:t>
      </w:r>
      <w:r w:rsidR="0022466B">
        <w:rPr>
          <w:rFonts w:asciiTheme="majorHAnsi" w:eastAsia="Calibri" w:hAnsiTheme="majorHAnsi" w:cstheme="majorHAnsi"/>
          <w:bCs/>
          <w:iCs/>
          <w:noProof/>
          <w:szCs w:val="28"/>
        </w:rPr>
        <w:t>ằ</w:t>
      </w:r>
      <w:r w:rsidRPr="00785E94">
        <w:rPr>
          <w:rFonts w:asciiTheme="majorHAnsi" w:eastAsia="Calibri" w:hAnsiTheme="majorHAnsi" w:cstheme="majorHAnsi"/>
          <w:bCs/>
          <w:iCs/>
          <w:noProof/>
          <w:szCs w:val="28"/>
        </w:rPr>
        <w:t>ng năm về kiểm tra trách nhiệm công vụ người đứng đầu chính quyền cấp huyện, cấp xã trong xử lý vi phạm đất đai.</w:t>
      </w:r>
    </w:p>
    <w:p w14:paraId="7F698263" w14:textId="2934472E" w:rsidR="00F12F5E" w:rsidRPr="00785E94" w:rsidRDefault="00B66AD8" w:rsidP="00961865">
      <w:pPr>
        <w:pStyle w:val="Caption"/>
        <w:spacing w:before="60" w:after="60" w:line="360" w:lineRule="exact"/>
        <w:ind w:firstLine="720"/>
        <w:jc w:val="both"/>
        <w:rPr>
          <w:rFonts w:asciiTheme="majorHAnsi" w:eastAsia="Calibri" w:hAnsiTheme="majorHAnsi" w:cstheme="majorHAnsi"/>
          <w:bCs/>
          <w:noProof/>
          <w:szCs w:val="28"/>
        </w:rPr>
      </w:pPr>
      <w:r w:rsidRPr="00785E94">
        <w:rPr>
          <w:rFonts w:asciiTheme="majorHAnsi" w:eastAsia="Calibri" w:hAnsiTheme="majorHAnsi" w:cstheme="majorHAnsi"/>
          <w:bCs/>
          <w:noProof/>
          <w:szCs w:val="28"/>
        </w:rPr>
        <w:t>1</w:t>
      </w:r>
      <w:r w:rsidR="00B97204" w:rsidRPr="00785E94">
        <w:rPr>
          <w:rFonts w:asciiTheme="majorHAnsi" w:eastAsia="Calibri" w:hAnsiTheme="majorHAnsi" w:cstheme="majorHAnsi"/>
          <w:bCs/>
          <w:noProof/>
          <w:szCs w:val="28"/>
        </w:rPr>
        <w:t>3</w:t>
      </w:r>
      <w:r w:rsidR="00643DA3" w:rsidRPr="00785E94">
        <w:rPr>
          <w:rFonts w:asciiTheme="majorHAnsi" w:eastAsia="Calibri" w:hAnsiTheme="majorHAnsi" w:cstheme="majorHAnsi"/>
          <w:bCs/>
          <w:noProof/>
          <w:szCs w:val="28"/>
        </w:rPr>
        <w:t>. Công an tỉnh</w:t>
      </w:r>
      <w:r w:rsidR="00F12F5E" w:rsidRPr="00785E94">
        <w:rPr>
          <w:rFonts w:asciiTheme="majorHAnsi" w:eastAsia="Calibri" w:hAnsiTheme="majorHAnsi" w:cstheme="majorHAnsi"/>
          <w:bCs/>
          <w:noProof/>
          <w:szCs w:val="28"/>
        </w:rPr>
        <w:t>:</w:t>
      </w:r>
    </w:p>
    <w:p w14:paraId="0DBC0275" w14:textId="18607106" w:rsidR="00F12F5E" w:rsidRPr="00785E94" w:rsidRDefault="00B97204" w:rsidP="00961865">
      <w:pPr>
        <w:pStyle w:val="Caption"/>
        <w:spacing w:before="60" w:after="60" w:line="360" w:lineRule="exact"/>
        <w:ind w:firstLine="720"/>
        <w:jc w:val="both"/>
        <w:rPr>
          <w:rFonts w:asciiTheme="majorHAnsi" w:eastAsia="Calibri" w:hAnsiTheme="majorHAnsi" w:cstheme="majorHAnsi"/>
          <w:bCs/>
          <w:noProof/>
          <w:spacing w:val="-4"/>
          <w:szCs w:val="28"/>
        </w:rPr>
      </w:pPr>
      <w:r w:rsidRPr="00785E94">
        <w:rPr>
          <w:rFonts w:asciiTheme="majorHAnsi" w:eastAsia="Calibri" w:hAnsiTheme="majorHAnsi" w:cstheme="majorHAnsi"/>
          <w:bCs/>
          <w:noProof/>
          <w:spacing w:val="-4"/>
          <w:szCs w:val="28"/>
        </w:rPr>
        <w:t>13</w:t>
      </w:r>
      <w:r w:rsidR="00A03A7E" w:rsidRPr="00785E94">
        <w:rPr>
          <w:rFonts w:asciiTheme="majorHAnsi" w:eastAsia="Calibri" w:hAnsiTheme="majorHAnsi" w:cstheme="majorHAnsi"/>
          <w:bCs/>
          <w:noProof/>
          <w:spacing w:val="-4"/>
          <w:szCs w:val="28"/>
        </w:rPr>
        <w:t xml:space="preserve">.1. </w:t>
      </w:r>
      <w:r w:rsidR="00F12F5E" w:rsidRPr="00785E94">
        <w:rPr>
          <w:rFonts w:asciiTheme="majorHAnsi" w:eastAsia="Calibri" w:hAnsiTheme="majorHAnsi" w:cstheme="majorHAnsi"/>
          <w:bCs/>
          <w:noProof/>
          <w:spacing w:val="-4"/>
          <w:szCs w:val="28"/>
        </w:rPr>
        <w:t>Chỉ đạo các đơn vị trực thuộc tham mưu cấp ủy, chính quyền địa phương</w:t>
      </w:r>
      <w:r w:rsidR="001B55D9" w:rsidRPr="00785E94">
        <w:rPr>
          <w:rFonts w:asciiTheme="majorHAnsi" w:eastAsia="Calibri" w:hAnsiTheme="majorHAnsi" w:cstheme="majorHAnsi"/>
          <w:bCs/>
          <w:noProof/>
          <w:spacing w:val="-4"/>
          <w:szCs w:val="28"/>
        </w:rPr>
        <w:t xml:space="preserve"> cùng cấp</w:t>
      </w:r>
      <w:r w:rsidR="00F12F5E" w:rsidRPr="00785E94">
        <w:rPr>
          <w:rFonts w:asciiTheme="majorHAnsi" w:eastAsia="Calibri" w:hAnsiTheme="majorHAnsi" w:cstheme="majorHAnsi"/>
          <w:bCs/>
          <w:noProof/>
          <w:spacing w:val="-4"/>
          <w:szCs w:val="28"/>
        </w:rPr>
        <w:t xml:space="preserve"> giải quyết những vấn đề phức tạp liên quan đến quản lý đất đai; phối hợp với UBND cấp huyện thực hiện các biện pháp đảm bảo an ninh, trật tự trong việc tổ chức cưỡng chế xử lý vi phạm pháp luật đất đai</w:t>
      </w:r>
      <w:r w:rsidR="004F5F15" w:rsidRPr="00785E94">
        <w:rPr>
          <w:rFonts w:asciiTheme="majorHAnsi" w:eastAsia="Calibri" w:hAnsiTheme="majorHAnsi" w:cstheme="majorHAnsi"/>
          <w:bCs/>
          <w:noProof/>
          <w:spacing w:val="-4"/>
          <w:szCs w:val="28"/>
        </w:rPr>
        <w:t>; cưỡng chế thu hồi đất</w:t>
      </w:r>
      <w:r w:rsidR="00F12F5E" w:rsidRPr="00785E94">
        <w:rPr>
          <w:rFonts w:asciiTheme="majorHAnsi" w:eastAsia="Calibri" w:hAnsiTheme="majorHAnsi" w:cstheme="majorHAnsi"/>
          <w:bCs/>
          <w:noProof/>
          <w:spacing w:val="-4"/>
          <w:szCs w:val="28"/>
        </w:rPr>
        <w:t>.</w:t>
      </w:r>
    </w:p>
    <w:p w14:paraId="00B70AF7" w14:textId="78C11E16" w:rsidR="00F12F5E" w:rsidRPr="00785E94" w:rsidRDefault="00B97204" w:rsidP="00961865">
      <w:pPr>
        <w:pStyle w:val="Caption"/>
        <w:spacing w:before="60" w:after="60" w:line="360" w:lineRule="exact"/>
        <w:ind w:firstLine="720"/>
        <w:jc w:val="both"/>
        <w:rPr>
          <w:rFonts w:asciiTheme="majorHAnsi" w:eastAsia="Calibri" w:hAnsiTheme="majorHAnsi" w:cstheme="majorHAnsi"/>
          <w:bCs/>
          <w:noProof/>
          <w:szCs w:val="28"/>
        </w:rPr>
      </w:pPr>
      <w:r w:rsidRPr="00785E94">
        <w:rPr>
          <w:rFonts w:asciiTheme="majorHAnsi" w:eastAsia="Calibri" w:hAnsiTheme="majorHAnsi" w:cstheme="majorHAnsi"/>
          <w:bCs/>
          <w:noProof/>
          <w:szCs w:val="28"/>
        </w:rPr>
        <w:lastRenderedPageBreak/>
        <w:t>13</w:t>
      </w:r>
      <w:r w:rsidR="00A03A7E" w:rsidRPr="00785E94">
        <w:rPr>
          <w:rFonts w:asciiTheme="majorHAnsi" w:eastAsia="Calibri" w:hAnsiTheme="majorHAnsi" w:cstheme="majorHAnsi"/>
          <w:bCs/>
          <w:noProof/>
          <w:szCs w:val="28"/>
        </w:rPr>
        <w:t xml:space="preserve">.2. </w:t>
      </w:r>
      <w:r w:rsidR="000C66CE" w:rsidRPr="00785E94">
        <w:rPr>
          <w:rFonts w:asciiTheme="majorHAnsi" w:eastAsia="Calibri" w:hAnsiTheme="majorHAnsi" w:cstheme="majorHAnsi"/>
          <w:bCs/>
          <w:noProof/>
          <w:szCs w:val="28"/>
        </w:rPr>
        <w:t>Đ</w:t>
      </w:r>
      <w:r w:rsidR="007C6E50" w:rsidRPr="00785E94">
        <w:rPr>
          <w:rFonts w:asciiTheme="majorHAnsi" w:eastAsia="Calibri" w:hAnsiTheme="majorHAnsi" w:cstheme="majorHAnsi"/>
          <w:bCs/>
          <w:noProof/>
          <w:szCs w:val="28"/>
        </w:rPr>
        <w:t>ẩy mạnh việc</w:t>
      </w:r>
      <w:r w:rsidR="00643DA3" w:rsidRPr="00785E94">
        <w:rPr>
          <w:rFonts w:asciiTheme="majorHAnsi" w:eastAsia="Calibri" w:hAnsiTheme="majorHAnsi" w:cstheme="majorHAnsi"/>
          <w:bCs/>
          <w:noProof/>
          <w:szCs w:val="28"/>
        </w:rPr>
        <w:t xml:space="preserve"> thực hiện </w:t>
      </w:r>
      <w:r w:rsidR="001B55D9" w:rsidRPr="00785E94">
        <w:rPr>
          <w:rFonts w:asciiTheme="majorHAnsi" w:eastAsia="Calibri" w:hAnsiTheme="majorHAnsi" w:cstheme="majorHAnsi"/>
          <w:bCs/>
          <w:noProof/>
          <w:szCs w:val="28"/>
        </w:rPr>
        <w:t>Đ</w:t>
      </w:r>
      <w:r w:rsidR="00643DA3" w:rsidRPr="00785E94">
        <w:rPr>
          <w:rFonts w:asciiTheme="majorHAnsi" w:eastAsia="Calibri" w:hAnsiTheme="majorHAnsi" w:cstheme="majorHAnsi"/>
          <w:bCs/>
          <w:noProof/>
          <w:szCs w:val="28"/>
        </w:rPr>
        <w:t>ề án phòng ngừa ngăn chặn, chống lấn chiếm và xử lý vi phạm pháp luật về đất đai trên địa bàn tỉnh Vĩnh Phúc tại Quyết định số 1695/QĐ-UBND ngày 11/7/2019</w:t>
      </w:r>
      <w:r w:rsidR="00997338" w:rsidRPr="00785E94">
        <w:rPr>
          <w:rFonts w:asciiTheme="majorHAnsi" w:eastAsia="Calibri" w:hAnsiTheme="majorHAnsi" w:cstheme="majorHAnsi"/>
          <w:bCs/>
          <w:noProof/>
          <w:szCs w:val="28"/>
        </w:rPr>
        <w:t>; chủ động n</w:t>
      </w:r>
      <w:r w:rsidR="001B55D9" w:rsidRPr="00785E94">
        <w:rPr>
          <w:rFonts w:asciiTheme="majorHAnsi" w:eastAsia="Calibri" w:hAnsiTheme="majorHAnsi" w:cstheme="majorHAnsi"/>
          <w:bCs/>
          <w:noProof/>
          <w:szCs w:val="28"/>
        </w:rPr>
        <w:t>ắ</w:t>
      </w:r>
      <w:r w:rsidR="00997338" w:rsidRPr="00785E94">
        <w:rPr>
          <w:rFonts w:asciiTheme="majorHAnsi" w:eastAsia="Calibri" w:hAnsiTheme="majorHAnsi" w:cstheme="majorHAnsi"/>
          <w:bCs/>
          <w:noProof/>
          <w:szCs w:val="28"/>
        </w:rPr>
        <w:t>m bắt</w:t>
      </w:r>
      <w:r w:rsidR="001B55D9" w:rsidRPr="00785E94">
        <w:rPr>
          <w:rFonts w:asciiTheme="majorHAnsi" w:eastAsia="Calibri" w:hAnsiTheme="majorHAnsi" w:cstheme="majorHAnsi"/>
          <w:bCs/>
          <w:noProof/>
          <w:szCs w:val="28"/>
        </w:rPr>
        <w:t>,</w:t>
      </w:r>
      <w:r w:rsidR="00997338" w:rsidRPr="00785E94">
        <w:rPr>
          <w:rFonts w:asciiTheme="majorHAnsi" w:eastAsia="Calibri" w:hAnsiTheme="majorHAnsi" w:cstheme="majorHAnsi"/>
          <w:bCs/>
          <w:noProof/>
          <w:szCs w:val="28"/>
        </w:rPr>
        <w:t xml:space="preserve"> điều tra, xử lý </w:t>
      </w:r>
      <w:r w:rsidR="00C26091" w:rsidRPr="00785E94">
        <w:rPr>
          <w:rFonts w:asciiTheme="majorHAnsi" w:eastAsia="Calibri" w:hAnsiTheme="majorHAnsi" w:cstheme="majorHAnsi"/>
          <w:bCs/>
          <w:noProof/>
          <w:szCs w:val="28"/>
        </w:rPr>
        <w:t>theo quy định của pháp luật</w:t>
      </w:r>
      <w:r w:rsidR="007C6E50" w:rsidRPr="00785E94">
        <w:rPr>
          <w:rFonts w:asciiTheme="majorHAnsi" w:eastAsia="Calibri" w:hAnsiTheme="majorHAnsi" w:cstheme="majorHAnsi"/>
          <w:bCs/>
          <w:noProof/>
          <w:szCs w:val="28"/>
        </w:rPr>
        <w:t xml:space="preserve"> đối với các tổ chức, cá nhân</w:t>
      </w:r>
      <w:r w:rsidR="00997338" w:rsidRPr="00785E94">
        <w:rPr>
          <w:rFonts w:asciiTheme="majorHAnsi" w:eastAsia="Calibri" w:hAnsiTheme="majorHAnsi" w:cstheme="majorHAnsi"/>
          <w:bCs/>
          <w:noProof/>
          <w:szCs w:val="28"/>
        </w:rPr>
        <w:t xml:space="preserve"> </w:t>
      </w:r>
      <w:r w:rsidR="001B55D9" w:rsidRPr="00785E94">
        <w:rPr>
          <w:rFonts w:asciiTheme="majorHAnsi" w:eastAsia="Calibri" w:hAnsiTheme="majorHAnsi" w:cstheme="majorHAnsi"/>
          <w:bCs/>
          <w:noProof/>
          <w:szCs w:val="28"/>
        </w:rPr>
        <w:t xml:space="preserve">vi phạm pháp luật đất đai theo quy định tại </w:t>
      </w:r>
      <w:r w:rsidR="007C6E50" w:rsidRPr="00785E94">
        <w:rPr>
          <w:rFonts w:asciiTheme="majorHAnsi" w:eastAsia="Calibri" w:hAnsiTheme="majorHAnsi" w:cstheme="majorHAnsi"/>
          <w:bCs/>
          <w:noProof/>
          <w:szCs w:val="28"/>
        </w:rPr>
        <w:t>Điều 228, Điều 229 Bộ Luật hình sự năm 2015</w:t>
      </w:r>
      <w:r w:rsidR="00F12F5E" w:rsidRPr="00785E94">
        <w:rPr>
          <w:rFonts w:asciiTheme="majorHAnsi" w:eastAsia="Calibri" w:hAnsiTheme="majorHAnsi" w:cstheme="majorHAnsi"/>
          <w:bCs/>
          <w:noProof/>
          <w:szCs w:val="28"/>
        </w:rPr>
        <w:t>.</w:t>
      </w:r>
    </w:p>
    <w:p w14:paraId="035ECF57" w14:textId="7783FC97" w:rsidR="00F12F5E" w:rsidRPr="00785E94" w:rsidRDefault="00EE5662" w:rsidP="00961865">
      <w:pPr>
        <w:pStyle w:val="Caption"/>
        <w:spacing w:before="60" w:after="60" w:line="360" w:lineRule="exact"/>
        <w:ind w:firstLine="720"/>
        <w:jc w:val="both"/>
        <w:rPr>
          <w:rFonts w:asciiTheme="majorHAnsi" w:eastAsia="Calibri" w:hAnsiTheme="majorHAnsi" w:cstheme="majorHAnsi"/>
          <w:bCs/>
          <w:noProof/>
          <w:szCs w:val="28"/>
        </w:rPr>
      </w:pPr>
      <w:r w:rsidRPr="00785E94">
        <w:rPr>
          <w:rFonts w:asciiTheme="majorHAnsi" w:eastAsia="Calibri" w:hAnsiTheme="majorHAnsi" w:cstheme="majorHAnsi"/>
          <w:bCs/>
          <w:iCs/>
          <w:noProof/>
          <w:szCs w:val="28"/>
        </w:rPr>
        <w:t>1</w:t>
      </w:r>
      <w:r w:rsidR="00B97204" w:rsidRPr="00785E94">
        <w:rPr>
          <w:rFonts w:asciiTheme="majorHAnsi" w:eastAsia="Calibri" w:hAnsiTheme="majorHAnsi" w:cstheme="majorHAnsi"/>
          <w:bCs/>
          <w:iCs/>
          <w:noProof/>
          <w:szCs w:val="28"/>
        </w:rPr>
        <w:t>4</w:t>
      </w:r>
      <w:r w:rsidR="00F12F5E" w:rsidRPr="00785E94">
        <w:rPr>
          <w:rFonts w:asciiTheme="majorHAnsi" w:eastAsia="Calibri" w:hAnsiTheme="majorHAnsi" w:cstheme="majorHAnsi"/>
          <w:bCs/>
          <w:iCs/>
          <w:noProof/>
          <w:szCs w:val="28"/>
        </w:rPr>
        <w:t xml:space="preserve">. Báo Vĩnh Phúc, Đài </w:t>
      </w:r>
      <w:r w:rsidR="001B55D9" w:rsidRPr="00785E94">
        <w:rPr>
          <w:rFonts w:asciiTheme="majorHAnsi" w:eastAsia="Calibri" w:hAnsiTheme="majorHAnsi" w:cstheme="majorHAnsi"/>
          <w:bCs/>
          <w:iCs/>
          <w:noProof/>
          <w:szCs w:val="28"/>
        </w:rPr>
        <w:t>P</w:t>
      </w:r>
      <w:r w:rsidR="00F12F5E" w:rsidRPr="00785E94">
        <w:rPr>
          <w:rFonts w:asciiTheme="majorHAnsi" w:eastAsia="Calibri" w:hAnsiTheme="majorHAnsi" w:cstheme="majorHAnsi"/>
          <w:bCs/>
          <w:iCs/>
          <w:noProof/>
          <w:szCs w:val="28"/>
        </w:rPr>
        <w:t xml:space="preserve">hát thanh </w:t>
      </w:r>
      <w:r w:rsidR="001B55D9" w:rsidRPr="00785E94">
        <w:rPr>
          <w:rFonts w:asciiTheme="majorHAnsi" w:eastAsia="Calibri" w:hAnsiTheme="majorHAnsi" w:cstheme="majorHAnsi"/>
          <w:bCs/>
          <w:iCs/>
          <w:noProof/>
          <w:szCs w:val="28"/>
        </w:rPr>
        <w:t>T</w:t>
      </w:r>
      <w:r w:rsidR="00F12F5E" w:rsidRPr="00785E94">
        <w:rPr>
          <w:rFonts w:asciiTheme="majorHAnsi" w:eastAsia="Calibri" w:hAnsiTheme="majorHAnsi" w:cstheme="majorHAnsi"/>
          <w:bCs/>
          <w:iCs/>
          <w:noProof/>
          <w:szCs w:val="28"/>
        </w:rPr>
        <w:t xml:space="preserve">ruyền hình tỉnh: </w:t>
      </w:r>
      <w:r w:rsidR="00F12F5E" w:rsidRPr="00785E94">
        <w:rPr>
          <w:rFonts w:asciiTheme="majorHAnsi" w:eastAsia="Calibri" w:hAnsiTheme="majorHAnsi" w:cstheme="majorHAnsi"/>
          <w:bCs/>
          <w:noProof/>
          <w:szCs w:val="28"/>
        </w:rPr>
        <w:t>Tăng cường phối hợp với Sở Tài nguyên và Môi trường, các sở, ngành có liên quan và UBND cấp huyện thường xuyên thực hiện công tác tuyên truyền, phổ biến, giáo dục pháp luật về đất đai với nội dung thiết thực, hình thức phù hợp; kịp thời phản ánh kết quả thực hiện Chỉ thị, nêu gương các điển hình tiên tiến và phê phán các hiện tượng tiêu cực trên các phương tiện thông tin đại chúng.</w:t>
      </w:r>
    </w:p>
    <w:p w14:paraId="748A440E" w14:textId="6D33ACA2" w:rsidR="00752ABA" w:rsidRPr="00785E94" w:rsidRDefault="00B97204" w:rsidP="00961865">
      <w:pPr>
        <w:pStyle w:val="Caption"/>
        <w:spacing w:before="60" w:after="60" w:line="360" w:lineRule="exact"/>
        <w:ind w:firstLine="720"/>
        <w:jc w:val="both"/>
        <w:rPr>
          <w:rFonts w:asciiTheme="majorHAnsi" w:eastAsia="Calibri" w:hAnsiTheme="majorHAnsi" w:cstheme="majorHAnsi"/>
          <w:bCs/>
          <w:noProof/>
          <w:spacing w:val="-2"/>
          <w:szCs w:val="28"/>
        </w:rPr>
      </w:pPr>
      <w:r w:rsidRPr="00785E94">
        <w:rPr>
          <w:rFonts w:asciiTheme="majorHAnsi" w:eastAsia="Calibri" w:hAnsiTheme="majorHAnsi" w:cstheme="majorHAnsi"/>
          <w:bCs/>
          <w:iCs/>
          <w:noProof/>
          <w:szCs w:val="28"/>
        </w:rPr>
        <w:t>15</w:t>
      </w:r>
      <w:r w:rsidR="0097413A" w:rsidRPr="00785E94">
        <w:rPr>
          <w:rFonts w:asciiTheme="majorHAnsi" w:eastAsia="Calibri" w:hAnsiTheme="majorHAnsi" w:cstheme="majorHAnsi"/>
          <w:bCs/>
          <w:iCs/>
          <w:noProof/>
          <w:szCs w:val="28"/>
        </w:rPr>
        <w:t xml:space="preserve">. </w:t>
      </w:r>
      <w:r w:rsidR="00752ABA" w:rsidRPr="00785E94">
        <w:rPr>
          <w:rFonts w:asciiTheme="majorHAnsi" w:eastAsia="Calibri" w:hAnsiTheme="majorHAnsi" w:cstheme="majorHAnsi"/>
          <w:bCs/>
          <w:noProof/>
          <w:spacing w:val="-2"/>
          <w:szCs w:val="28"/>
        </w:rPr>
        <w:t xml:space="preserve">Chủ tịch UBND tỉnh yêu cầu </w:t>
      </w:r>
      <w:r w:rsidR="00FB6735">
        <w:rPr>
          <w:rFonts w:asciiTheme="majorHAnsi" w:eastAsia="Calibri" w:hAnsiTheme="majorHAnsi" w:cstheme="majorHAnsi"/>
          <w:bCs/>
          <w:noProof/>
          <w:spacing w:val="-2"/>
          <w:szCs w:val="28"/>
        </w:rPr>
        <w:t>T</w:t>
      </w:r>
      <w:r w:rsidR="00752ABA" w:rsidRPr="00785E94">
        <w:rPr>
          <w:rFonts w:asciiTheme="majorHAnsi" w:eastAsia="Calibri" w:hAnsiTheme="majorHAnsi" w:cstheme="majorHAnsi"/>
          <w:bCs/>
          <w:noProof/>
          <w:spacing w:val="-2"/>
          <w:szCs w:val="28"/>
        </w:rPr>
        <w:t>hủ trưởng các sở, ban, ngành; Chủ tịch UBND cấp huyện triển khai thực hiện nghiêm túc, có hiệu quả Chỉ thị này. UBND cấp huyện tổ chức quán triệt, triển khai thực hiện Chỉ thị đến các xã, phường, thị trấn.</w:t>
      </w:r>
      <w:r w:rsidR="003673B1" w:rsidRPr="00785E94">
        <w:rPr>
          <w:rFonts w:asciiTheme="majorHAnsi" w:eastAsia="Calibri" w:hAnsiTheme="majorHAnsi" w:cstheme="majorHAnsi"/>
          <w:bCs/>
          <w:noProof/>
          <w:spacing w:val="-2"/>
          <w:szCs w:val="28"/>
        </w:rPr>
        <w:t xml:space="preserve"> </w:t>
      </w:r>
      <w:r w:rsidR="007C6E8B" w:rsidRPr="00785E94">
        <w:rPr>
          <w:rFonts w:asciiTheme="majorHAnsi" w:eastAsia="Calibri" w:hAnsiTheme="majorHAnsi" w:cstheme="majorHAnsi"/>
          <w:bCs/>
          <w:noProof/>
          <w:spacing w:val="-2"/>
          <w:szCs w:val="28"/>
        </w:rPr>
        <w:t xml:space="preserve">Giao Sở Tài nguyên và Môi trường giúp UBND tỉnh </w:t>
      </w:r>
      <w:r w:rsidR="004F7F13" w:rsidRPr="00785E94">
        <w:rPr>
          <w:rFonts w:asciiTheme="majorHAnsi" w:eastAsia="Calibri" w:hAnsiTheme="majorHAnsi" w:cstheme="majorHAnsi"/>
          <w:bCs/>
          <w:noProof/>
          <w:spacing w:val="-2"/>
          <w:szCs w:val="28"/>
        </w:rPr>
        <w:t>theo dõi, đôn đốc, tổng hợp, báo cáo kết quả việc thực hiện Chỉ thị này trước ngày 15 tháng 12 h</w:t>
      </w:r>
      <w:r w:rsidR="0022466B">
        <w:rPr>
          <w:rFonts w:asciiTheme="majorHAnsi" w:eastAsia="Calibri" w:hAnsiTheme="majorHAnsi" w:cstheme="majorHAnsi"/>
          <w:bCs/>
          <w:noProof/>
          <w:spacing w:val="-2"/>
          <w:szCs w:val="28"/>
        </w:rPr>
        <w:t>ằ</w:t>
      </w:r>
      <w:r w:rsidR="004F7F13" w:rsidRPr="00785E94">
        <w:rPr>
          <w:rFonts w:asciiTheme="majorHAnsi" w:eastAsia="Calibri" w:hAnsiTheme="majorHAnsi" w:cstheme="majorHAnsi"/>
          <w:bCs/>
          <w:noProof/>
          <w:spacing w:val="-2"/>
          <w:szCs w:val="28"/>
        </w:rPr>
        <w:t>ng năm.</w:t>
      </w:r>
      <w:r w:rsidR="00752ABA" w:rsidRPr="00785E94">
        <w:rPr>
          <w:rFonts w:asciiTheme="majorHAnsi" w:eastAsia="Calibri" w:hAnsiTheme="majorHAnsi" w:cstheme="majorHAnsi"/>
          <w:bCs/>
          <w:noProof/>
          <w:spacing w:val="-2"/>
          <w:szCs w:val="28"/>
        </w:rPr>
        <w:t xml:space="preserve"> </w:t>
      </w:r>
    </w:p>
    <w:p w14:paraId="7761B130" w14:textId="0569B970" w:rsidR="00752ABA" w:rsidRPr="00785E94" w:rsidRDefault="00752ABA" w:rsidP="00961865">
      <w:pPr>
        <w:pStyle w:val="Caption"/>
        <w:spacing w:before="60" w:after="60" w:line="360" w:lineRule="exact"/>
        <w:ind w:firstLine="720"/>
        <w:jc w:val="both"/>
        <w:rPr>
          <w:rFonts w:asciiTheme="majorHAnsi" w:eastAsia="Calibri" w:hAnsiTheme="majorHAnsi" w:cstheme="majorHAnsi"/>
          <w:bCs/>
          <w:noProof/>
          <w:szCs w:val="28"/>
        </w:rPr>
      </w:pPr>
      <w:r w:rsidRPr="00785E94">
        <w:rPr>
          <w:rFonts w:asciiTheme="majorHAnsi" w:eastAsia="Calibri" w:hAnsiTheme="majorHAnsi" w:cstheme="majorHAnsi"/>
          <w:bCs/>
          <w:noProof/>
          <w:szCs w:val="28"/>
        </w:rPr>
        <w:t xml:space="preserve">Chỉ thị này thay thế Chỉ thị số </w:t>
      </w:r>
      <w:r w:rsidR="00FF7439">
        <w:rPr>
          <w:rFonts w:asciiTheme="majorHAnsi" w:eastAsia="Calibri" w:hAnsiTheme="majorHAnsi" w:cstheme="majorHAnsi"/>
          <w:bCs/>
          <w:noProof/>
          <w:szCs w:val="28"/>
        </w:rPr>
        <w:t>0</w:t>
      </w:r>
      <w:r w:rsidRPr="00785E94">
        <w:rPr>
          <w:rFonts w:asciiTheme="majorHAnsi" w:eastAsia="Calibri" w:hAnsiTheme="majorHAnsi" w:cstheme="majorHAnsi"/>
          <w:bCs/>
          <w:noProof/>
          <w:szCs w:val="28"/>
        </w:rPr>
        <w:t>5/CT-UBND ngày 26/4/2017 của Chủ tịch UBND tỉnh/.</w:t>
      </w:r>
    </w:p>
    <w:tbl>
      <w:tblPr>
        <w:tblW w:w="0" w:type="auto"/>
        <w:tblLook w:val="01E0" w:firstRow="1" w:lastRow="1" w:firstColumn="1" w:lastColumn="1" w:noHBand="0" w:noVBand="0"/>
      </w:tblPr>
      <w:tblGrid>
        <w:gridCol w:w="4509"/>
        <w:gridCol w:w="4518"/>
      </w:tblGrid>
      <w:tr w:rsidR="00725C46" w:rsidRPr="00961865" w14:paraId="59240B33" w14:textId="77777777" w:rsidTr="001F5566">
        <w:trPr>
          <w:trHeight w:val="2624"/>
        </w:trPr>
        <w:tc>
          <w:tcPr>
            <w:tcW w:w="4650" w:type="dxa"/>
          </w:tcPr>
          <w:p w14:paraId="79F48A05" w14:textId="66FA1662" w:rsidR="00961865" w:rsidRPr="00961865" w:rsidRDefault="00725C46" w:rsidP="00961865">
            <w:pPr>
              <w:autoSpaceDE w:val="0"/>
              <w:autoSpaceDN w:val="0"/>
              <w:adjustRightInd w:val="0"/>
              <w:spacing w:before="120"/>
              <w:rPr>
                <w:i/>
                <w:iCs/>
                <w:sz w:val="28"/>
                <w:szCs w:val="28"/>
                <w:lang w:val="fr-FR"/>
              </w:rPr>
            </w:pPr>
            <w:r w:rsidRPr="00961865">
              <w:rPr>
                <w:rFonts w:ascii="Times New Roman" w:hAnsi="Times New Roman"/>
                <w:sz w:val="28"/>
                <w:szCs w:val="28"/>
                <w:lang w:val="vi-VN"/>
              </w:rPr>
              <w:t xml:space="preserve"> </w:t>
            </w:r>
            <w:r w:rsidR="0077473C" w:rsidRPr="00961865">
              <w:rPr>
                <w:rFonts w:ascii="Times New Roman" w:hAnsi="Times New Roman"/>
                <w:b/>
                <w:bCs/>
                <w:sz w:val="28"/>
                <w:szCs w:val="28"/>
              </w:rPr>
              <w:t> </w:t>
            </w:r>
          </w:p>
          <w:p w14:paraId="08B2EBFF" w14:textId="1450AE64" w:rsidR="00725C46" w:rsidRPr="00961865" w:rsidRDefault="00725C46" w:rsidP="00AD5156">
            <w:pPr>
              <w:autoSpaceDE w:val="0"/>
              <w:autoSpaceDN w:val="0"/>
              <w:adjustRightInd w:val="0"/>
              <w:rPr>
                <w:i/>
                <w:iCs/>
                <w:sz w:val="28"/>
                <w:szCs w:val="28"/>
                <w:lang w:val="fr-FR"/>
              </w:rPr>
            </w:pPr>
          </w:p>
        </w:tc>
        <w:tc>
          <w:tcPr>
            <w:tcW w:w="4638" w:type="dxa"/>
          </w:tcPr>
          <w:p w14:paraId="53145241" w14:textId="77777777" w:rsidR="008B68B6" w:rsidRPr="00961865" w:rsidRDefault="008B68B6" w:rsidP="002536C3">
            <w:pPr>
              <w:tabs>
                <w:tab w:val="left" w:pos="284"/>
              </w:tabs>
              <w:jc w:val="center"/>
              <w:rPr>
                <w:rFonts w:ascii="Times New Roman" w:hAnsi="Times New Roman"/>
                <w:b/>
                <w:bCs/>
                <w:sz w:val="28"/>
                <w:szCs w:val="28"/>
                <w:lang w:val="nl-NL"/>
              </w:rPr>
            </w:pPr>
          </w:p>
          <w:p w14:paraId="4DA45F6E" w14:textId="77777777" w:rsidR="002536C3" w:rsidRPr="00961865" w:rsidRDefault="002536C3" w:rsidP="002536C3">
            <w:pPr>
              <w:tabs>
                <w:tab w:val="left" w:pos="284"/>
              </w:tabs>
              <w:jc w:val="center"/>
              <w:rPr>
                <w:rFonts w:ascii="Times New Roman" w:hAnsi="Times New Roman"/>
                <w:b/>
                <w:bCs/>
                <w:sz w:val="28"/>
                <w:szCs w:val="28"/>
                <w:lang w:val="nl-NL"/>
              </w:rPr>
            </w:pPr>
            <w:r w:rsidRPr="00961865">
              <w:rPr>
                <w:rFonts w:ascii="Times New Roman" w:hAnsi="Times New Roman"/>
                <w:b/>
                <w:bCs/>
                <w:sz w:val="28"/>
                <w:szCs w:val="28"/>
                <w:lang w:val="nl-NL"/>
              </w:rPr>
              <w:t>CHỦ TỊCH</w:t>
            </w:r>
          </w:p>
          <w:p w14:paraId="35EDD44E" w14:textId="77777777" w:rsidR="002536C3" w:rsidRPr="00961865" w:rsidRDefault="002536C3" w:rsidP="002536C3">
            <w:pPr>
              <w:tabs>
                <w:tab w:val="left" w:pos="284"/>
              </w:tabs>
              <w:spacing w:before="120"/>
              <w:jc w:val="center"/>
              <w:rPr>
                <w:rFonts w:ascii="Times New Roman" w:hAnsi="Times New Roman"/>
                <w:b/>
                <w:bCs/>
                <w:sz w:val="28"/>
                <w:szCs w:val="28"/>
                <w:lang w:val="nl-NL"/>
              </w:rPr>
            </w:pPr>
          </w:p>
          <w:p w14:paraId="042D2ECC" w14:textId="77777777" w:rsidR="002536C3" w:rsidRPr="00961865" w:rsidRDefault="002536C3" w:rsidP="002536C3">
            <w:pPr>
              <w:tabs>
                <w:tab w:val="left" w:pos="284"/>
              </w:tabs>
              <w:spacing w:before="120"/>
              <w:jc w:val="center"/>
              <w:rPr>
                <w:rFonts w:ascii="Times New Roman" w:hAnsi="Times New Roman"/>
                <w:b/>
                <w:bCs/>
                <w:sz w:val="28"/>
                <w:szCs w:val="28"/>
                <w:lang w:val="nl-NL"/>
              </w:rPr>
            </w:pPr>
          </w:p>
          <w:p w14:paraId="5468F24B" w14:textId="77777777" w:rsidR="00725C46" w:rsidRPr="00961865" w:rsidRDefault="0082046D" w:rsidP="002536C3">
            <w:pPr>
              <w:pStyle w:val="BodyTextIndent2"/>
              <w:spacing w:before="60" w:after="240"/>
              <w:ind w:firstLine="0"/>
              <w:jc w:val="center"/>
              <w:rPr>
                <w:rFonts w:ascii="Times New Roman" w:hAnsi="Times New Roman"/>
                <w:b/>
                <w:i w:val="0"/>
                <w:iCs/>
                <w:szCs w:val="28"/>
              </w:rPr>
            </w:pPr>
            <w:r w:rsidRPr="00961865">
              <w:rPr>
                <w:rFonts w:ascii="Times New Roman" w:hAnsi="Times New Roman"/>
                <w:b/>
                <w:bCs/>
                <w:i w:val="0"/>
                <w:szCs w:val="28"/>
                <w:lang w:val="x-none" w:eastAsia="x-none"/>
              </w:rPr>
              <w:t>L</w:t>
            </w:r>
            <w:r w:rsidRPr="00961865">
              <w:rPr>
                <w:rFonts w:ascii="Times New Roman" w:hAnsi="Times New Roman"/>
                <w:b/>
                <w:bCs/>
                <w:i w:val="0"/>
                <w:szCs w:val="28"/>
                <w:lang w:eastAsia="x-none"/>
              </w:rPr>
              <w:t>ê Duy Thành</w:t>
            </w:r>
          </w:p>
        </w:tc>
      </w:tr>
      <w:bookmarkEnd w:id="0"/>
      <w:bookmarkEnd w:id="1"/>
    </w:tbl>
    <w:p w14:paraId="56CE8934" w14:textId="77777777" w:rsidR="0055785E" w:rsidRPr="00961865" w:rsidRDefault="0055785E" w:rsidP="00725C46">
      <w:pPr>
        <w:rPr>
          <w:sz w:val="28"/>
          <w:szCs w:val="28"/>
        </w:rPr>
      </w:pPr>
    </w:p>
    <w:sectPr w:rsidR="0055785E" w:rsidRPr="00961865" w:rsidSect="00342ADC">
      <w:headerReference w:type="even" r:id="rId8"/>
      <w:footerReference w:type="even" r:id="rId9"/>
      <w:pgSz w:w="11907" w:h="16840" w:code="9"/>
      <w:pgMar w:top="1440" w:right="1440" w:bottom="1440" w:left="1440"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17403" w14:textId="77777777" w:rsidR="008A5B0A" w:rsidRDefault="008A5B0A">
      <w:r>
        <w:separator/>
      </w:r>
    </w:p>
  </w:endnote>
  <w:endnote w:type="continuationSeparator" w:id="0">
    <w:p w14:paraId="09DAE17A" w14:textId="77777777" w:rsidR="008A5B0A" w:rsidRDefault="008A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nArial Narrow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19483" w14:textId="77777777" w:rsidR="0055785E" w:rsidRDefault="005578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CB3EAF" w14:textId="77777777" w:rsidR="0055785E" w:rsidRDefault="0055785E">
    <w:pPr>
      <w:pStyle w:val="Footer"/>
      <w:ind w:right="360"/>
    </w:pPr>
  </w:p>
  <w:p w14:paraId="1B3071EE" w14:textId="77777777" w:rsidR="0055785E" w:rsidRDefault="005578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C957B" w14:textId="77777777" w:rsidR="008A5B0A" w:rsidRDefault="008A5B0A">
      <w:r>
        <w:separator/>
      </w:r>
    </w:p>
  </w:footnote>
  <w:footnote w:type="continuationSeparator" w:id="0">
    <w:p w14:paraId="6097FCEC" w14:textId="77777777" w:rsidR="008A5B0A" w:rsidRDefault="008A5B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531E" w14:textId="77777777" w:rsidR="0055785E" w:rsidRDefault="005578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80728D" w14:textId="77777777" w:rsidR="0055785E" w:rsidRDefault="0055785E">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7BC"/>
    <w:multiLevelType w:val="hybridMultilevel"/>
    <w:tmpl w:val="B7FAA7EA"/>
    <w:lvl w:ilvl="0" w:tplc="62E8B656">
      <w:start w:val="2"/>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 w15:restartNumberingAfterBreak="0">
    <w:nsid w:val="008D51D5"/>
    <w:multiLevelType w:val="hybridMultilevel"/>
    <w:tmpl w:val="79B21AD4"/>
    <w:lvl w:ilvl="0" w:tplc="E500B74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C710A2"/>
    <w:multiLevelType w:val="hybridMultilevel"/>
    <w:tmpl w:val="66007200"/>
    <w:lvl w:ilvl="0" w:tplc="361641F2">
      <w:numFmt w:val="bullet"/>
      <w:lvlText w:val="-"/>
      <w:lvlJc w:val="left"/>
      <w:pPr>
        <w:tabs>
          <w:tab w:val="num" w:pos="4650"/>
        </w:tabs>
        <w:ind w:left="4650" w:hanging="360"/>
      </w:pPr>
      <w:rPr>
        <w:rFonts w:ascii="Times New Roman" w:eastAsia="Times New Roman" w:hAnsi="Times New Roman" w:cs="Times New Roman" w:hint="default"/>
      </w:rPr>
    </w:lvl>
    <w:lvl w:ilvl="1" w:tplc="04090003" w:tentative="1">
      <w:start w:val="1"/>
      <w:numFmt w:val="bullet"/>
      <w:lvlText w:val="o"/>
      <w:lvlJc w:val="left"/>
      <w:pPr>
        <w:tabs>
          <w:tab w:val="num" w:pos="5370"/>
        </w:tabs>
        <w:ind w:left="5370" w:hanging="360"/>
      </w:pPr>
      <w:rPr>
        <w:rFonts w:ascii="Courier New" w:hAnsi="Courier New" w:hint="default"/>
      </w:rPr>
    </w:lvl>
    <w:lvl w:ilvl="2" w:tplc="04090005" w:tentative="1">
      <w:start w:val="1"/>
      <w:numFmt w:val="bullet"/>
      <w:lvlText w:val=""/>
      <w:lvlJc w:val="left"/>
      <w:pPr>
        <w:tabs>
          <w:tab w:val="num" w:pos="6090"/>
        </w:tabs>
        <w:ind w:left="6090" w:hanging="360"/>
      </w:pPr>
      <w:rPr>
        <w:rFonts w:ascii="Wingdings" w:hAnsi="Wingdings" w:hint="default"/>
      </w:rPr>
    </w:lvl>
    <w:lvl w:ilvl="3" w:tplc="04090001" w:tentative="1">
      <w:start w:val="1"/>
      <w:numFmt w:val="bullet"/>
      <w:lvlText w:val=""/>
      <w:lvlJc w:val="left"/>
      <w:pPr>
        <w:tabs>
          <w:tab w:val="num" w:pos="6810"/>
        </w:tabs>
        <w:ind w:left="6810" w:hanging="360"/>
      </w:pPr>
      <w:rPr>
        <w:rFonts w:ascii="Symbol" w:hAnsi="Symbol" w:hint="default"/>
      </w:rPr>
    </w:lvl>
    <w:lvl w:ilvl="4" w:tplc="04090003" w:tentative="1">
      <w:start w:val="1"/>
      <w:numFmt w:val="bullet"/>
      <w:lvlText w:val="o"/>
      <w:lvlJc w:val="left"/>
      <w:pPr>
        <w:tabs>
          <w:tab w:val="num" w:pos="7530"/>
        </w:tabs>
        <w:ind w:left="7530" w:hanging="360"/>
      </w:pPr>
      <w:rPr>
        <w:rFonts w:ascii="Courier New" w:hAnsi="Courier New" w:hint="default"/>
      </w:rPr>
    </w:lvl>
    <w:lvl w:ilvl="5" w:tplc="04090005" w:tentative="1">
      <w:start w:val="1"/>
      <w:numFmt w:val="bullet"/>
      <w:lvlText w:val=""/>
      <w:lvlJc w:val="left"/>
      <w:pPr>
        <w:tabs>
          <w:tab w:val="num" w:pos="8250"/>
        </w:tabs>
        <w:ind w:left="8250" w:hanging="360"/>
      </w:pPr>
      <w:rPr>
        <w:rFonts w:ascii="Wingdings" w:hAnsi="Wingdings" w:hint="default"/>
      </w:rPr>
    </w:lvl>
    <w:lvl w:ilvl="6" w:tplc="04090001" w:tentative="1">
      <w:start w:val="1"/>
      <w:numFmt w:val="bullet"/>
      <w:lvlText w:val=""/>
      <w:lvlJc w:val="left"/>
      <w:pPr>
        <w:tabs>
          <w:tab w:val="num" w:pos="8970"/>
        </w:tabs>
        <w:ind w:left="8970" w:hanging="360"/>
      </w:pPr>
      <w:rPr>
        <w:rFonts w:ascii="Symbol" w:hAnsi="Symbol" w:hint="default"/>
      </w:rPr>
    </w:lvl>
    <w:lvl w:ilvl="7" w:tplc="04090003" w:tentative="1">
      <w:start w:val="1"/>
      <w:numFmt w:val="bullet"/>
      <w:lvlText w:val="o"/>
      <w:lvlJc w:val="left"/>
      <w:pPr>
        <w:tabs>
          <w:tab w:val="num" w:pos="9690"/>
        </w:tabs>
        <w:ind w:left="9690" w:hanging="360"/>
      </w:pPr>
      <w:rPr>
        <w:rFonts w:ascii="Courier New" w:hAnsi="Courier New" w:hint="default"/>
      </w:rPr>
    </w:lvl>
    <w:lvl w:ilvl="8" w:tplc="04090005" w:tentative="1">
      <w:start w:val="1"/>
      <w:numFmt w:val="bullet"/>
      <w:lvlText w:val=""/>
      <w:lvlJc w:val="left"/>
      <w:pPr>
        <w:tabs>
          <w:tab w:val="num" w:pos="10410"/>
        </w:tabs>
        <w:ind w:left="10410" w:hanging="360"/>
      </w:pPr>
      <w:rPr>
        <w:rFonts w:ascii="Wingdings" w:hAnsi="Wingdings" w:hint="default"/>
      </w:rPr>
    </w:lvl>
  </w:abstractNum>
  <w:abstractNum w:abstractNumId="3" w15:restartNumberingAfterBreak="0">
    <w:nsid w:val="04351B58"/>
    <w:multiLevelType w:val="hybridMultilevel"/>
    <w:tmpl w:val="BF686D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5D31FE"/>
    <w:multiLevelType w:val="hybridMultilevel"/>
    <w:tmpl w:val="8DA679E0"/>
    <w:lvl w:ilvl="0" w:tplc="93CC8562">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5" w15:restartNumberingAfterBreak="0">
    <w:nsid w:val="0F5619B6"/>
    <w:multiLevelType w:val="hybridMultilevel"/>
    <w:tmpl w:val="FCB2C4C8"/>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0F961E05"/>
    <w:multiLevelType w:val="hybridMultilevel"/>
    <w:tmpl w:val="AD3A39DE"/>
    <w:lvl w:ilvl="0" w:tplc="E5CC7A78">
      <w:numFmt w:val="bullet"/>
      <w:lvlText w:val="-"/>
      <w:lvlJc w:val="left"/>
      <w:pPr>
        <w:tabs>
          <w:tab w:val="num" w:pos="3390"/>
        </w:tabs>
        <w:ind w:left="3390" w:hanging="360"/>
      </w:pPr>
      <w:rPr>
        <w:rFonts w:ascii="Times New Roman" w:eastAsia="Times New Roman" w:hAnsi="Times New Roman" w:cs="Times New Roman" w:hint="default"/>
      </w:rPr>
    </w:lvl>
    <w:lvl w:ilvl="1" w:tplc="04090003" w:tentative="1">
      <w:start w:val="1"/>
      <w:numFmt w:val="bullet"/>
      <w:lvlText w:val="o"/>
      <w:lvlJc w:val="left"/>
      <w:pPr>
        <w:tabs>
          <w:tab w:val="num" w:pos="4110"/>
        </w:tabs>
        <w:ind w:left="4110" w:hanging="360"/>
      </w:pPr>
      <w:rPr>
        <w:rFonts w:ascii="Courier New" w:hAnsi="Courier New" w:hint="default"/>
      </w:rPr>
    </w:lvl>
    <w:lvl w:ilvl="2" w:tplc="04090005" w:tentative="1">
      <w:start w:val="1"/>
      <w:numFmt w:val="bullet"/>
      <w:lvlText w:val=""/>
      <w:lvlJc w:val="left"/>
      <w:pPr>
        <w:tabs>
          <w:tab w:val="num" w:pos="4830"/>
        </w:tabs>
        <w:ind w:left="4830" w:hanging="360"/>
      </w:pPr>
      <w:rPr>
        <w:rFonts w:ascii="Wingdings" w:hAnsi="Wingdings" w:hint="default"/>
      </w:rPr>
    </w:lvl>
    <w:lvl w:ilvl="3" w:tplc="04090001" w:tentative="1">
      <w:start w:val="1"/>
      <w:numFmt w:val="bullet"/>
      <w:lvlText w:val=""/>
      <w:lvlJc w:val="left"/>
      <w:pPr>
        <w:tabs>
          <w:tab w:val="num" w:pos="5550"/>
        </w:tabs>
        <w:ind w:left="5550" w:hanging="360"/>
      </w:pPr>
      <w:rPr>
        <w:rFonts w:ascii="Symbol" w:hAnsi="Symbol" w:hint="default"/>
      </w:rPr>
    </w:lvl>
    <w:lvl w:ilvl="4" w:tplc="04090003" w:tentative="1">
      <w:start w:val="1"/>
      <w:numFmt w:val="bullet"/>
      <w:lvlText w:val="o"/>
      <w:lvlJc w:val="left"/>
      <w:pPr>
        <w:tabs>
          <w:tab w:val="num" w:pos="6270"/>
        </w:tabs>
        <w:ind w:left="6270" w:hanging="360"/>
      </w:pPr>
      <w:rPr>
        <w:rFonts w:ascii="Courier New" w:hAnsi="Courier New" w:hint="default"/>
      </w:rPr>
    </w:lvl>
    <w:lvl w:ilvl="5" w:tplc="04090005" w:tentative="1">
      <w:start w:val="1"/>
      <w:numFmt w:val="bullet"/>
      <w:lvlText w:val=""/>
      <w:lvlJc w:val="left"/>
      <w:pPr>
        <w:tabs>
          <w:tab w:val="num" w:pos="6990"/>
        </w:tabs>
        <w:ind w:left="6990" w:hanging="360"/>
      </w:pPr>
      <w:rPr>
        <w:rFonts w:ascii="Wingdings" w:hAnsi="Wingdings" w:hint="default"/>
      </w:rPr>
    </w:lvl>
    <w:lvl w:ilvl="6" w:tplc="04090001" w:tentative="1">
      <w:start w:val="1"/>
      <w:numFmt w:val="bullet"/>
      <w:lvlText w:val=""/>
      <w:lvlJc w:val="left"/>
      <w:pPr>
        <w:tabs>
          <w:tab w:val="num" w:pos="7710"/>
        </w:tabs>
        <w:ind w:left="7710" w:hanging="360"/>
      </w:pPr>
      <w:rPr>
        <w:rFonts w:ascii="Symbol" w:hAnsi="Symbol" w:hint="default"/>
      </w:rPr>
    </w:lvl>
    <w:lvl w:ilvl="7" w:tplc="04090003" w:tentative="1">
      <w:start w:val="1"/>
      <w:numFmt w:val="bullet"/>
      <w:lvlText w:val="o"/>
      <w:lvlJc w:val="left"/>
      <w:pPr>
        <w:tabs>
          <w:tab w:val="num" w:pos="8430"/>
        </w:tabs>
        <w:ind w:left="8430" w:hanging="360"/>
      </w:pPr>
      <w:rPr>
        <w:rFonts w:ascii="Courier New" w:hAnsi="Courier New" w:hint="default"/>
      </w:rPr>
    </w:lvl>
    <w:lvl w:ilvl="8" w:tplc="04090005" w:tentative="1">
      <w:start w:val="1"/>
      <w:numFmt w:val="bullet"/>
      <w:lvlText w:val=""/>
      <w:lvlJc w:val="left"/>
      <w:pPr>
        <w:tabs>
          <w:tab w:val="num" w:pos="9150"/>
        </w:tabs>
        <w:ind w:left="9150" w:hanging="360"/>
      </w:pPr>
      <w:rPr>
        <w:rFonts w:ascii="Wingdings" w:hAnsi="Wingdings" w:hint="default"/>
      </w:rPr>
    </w:lvl>
  </w:abstractNum>
  <w:abstractNum w:abstractNumId="7" w15:restartNumberingAfterBreak="0">
    <w:nsid w:val="108C77D4"/>
    <w:multiLevelType w:val="hybridMultilevel"/>
    <w:tmpl w:val="FA7C0CA6"/>
    <w:lvl w:ilvl="0" w:tplc="DC180D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5423FA1"/>
    <w:multiLevelType w:val="hybridMultilevel"/>
    <w:tmpl w:val="BC826C5A"/>
    <w:lvl w:ilvl="0" w:tplc="8668C658">
      <w:numFmt w:val="bullet"/>
      <w:lvlText w:val="-"/>
      <w:lvlJc w:val="left"/>
      <w:pPr>
        <w:tabs>
          <w:tab w:val="num" w:pos="4650"/>
        </w:tabs>
        <w:ind w:left="4650" w:hanging="360"/>
      </w:pPr>
      <w:rPr>
        <w:rFonts w:ascii="Times New Roman" w:eastAsia="Times New Roman" w:hAnsi="Times New Roman" w:cs="Times New Roman" w:hint="default"/>
      </w:rPr>
    </w:lvl>
    <w:lvl w:ilvl="1" w:tplc="04090003" w:tentative="1">
      <w:start w:val="1"/>
      <w:numFmt w:val="bullet"/>
      <w:lvlText w:val="o"/>
      <w:lvlJc w:val="left"/>
      <w:pPr>
        <w:tabs>
          <w:tab w:val="num" w:pos="5370"/>
        </w:tabs>
        <w:ind w:left="5370" w:hanging="360"/>
      </w:pPr>
      <w:rPr>
        <w:rFonts w:ascii="Courier New" w:hAnsi="Courier New" w:hint="default"/>
      </w:rPr>
    </w:lvl>
    <w:lvl w:ilvl="2" w:tplc="04090005" w:tentative="1">
      <w:start w:val="1"/>
      <w:numFmt w:val="bullet"/>
      <w:lvlText w:val=""/>
      <w:lvlJc w:val="left"/>
      <w:pPr>
        <w:tabs>
          <w:tab w:val="num" w:pos="6090"/>
        </w:tabs>
        <w:ind w:left="6090" w:hanging="360"/>
      </w:pPr>
      <w:rPr>
        <w:rFonts w:ascii="Wingdings" w:hAnsi="Wingdings" w:hint="default"/>
      </w:rPr>
    </w:lvl>
    <w:lvl w:ilvl="3" w:tplc="04090001" w:tentative="1">
      <w:start w:val="1"/>
      <w:numFmt w:val="bullet"/>
      <w:lvlText w:val=""/>
      <w:lvlJc w:val="left"/>
      <w:pPr>
        <w:tabs>
          <w:tab w:val="num" w:pos="6810"/>
        </w:tabs>
        <w:ind w:left="6810" w:hanging="360"/>
      </w:pPr>
      <w:rPr>
        <w:rFonts w:ascii="Symbol" w:hAnsi="Symbol" w:hint="default"/>
      </w:rPr>
    </w:lvl>
    <w:lvl w:ilvl="4" w:tplc="04090003" w:tentative="1">
      <w:start w:val="1"/>
      <w:numFmt w:val="bullet"/>
      <w:lvlText w:val="o"/>
      <w:lvlJc w:val="left"/>
      <w:pPr>
        <w:tabs>
          <w:tab w:val="num" w:pos="7530"/>
        </w:tabs>
        <w:ind w:left="7530" w:hanging="360"/>
      </w:pPr>
      <w:rPr>
        <w:rFonts w:ascii="Courier New" w:hAnsi="Courier New" w:hint="default"/>
      </w:rPr>
    </w:lvl>
    <w:lvl w:ilvl="5" w:tplc="04090005" w:tentative="1">
      <w:start w:val="1"/>
      <w:numFmt w:val="bullet"/>
      <w:lvlText w:val=""/>
      <w:lvlJc w:val="left"/>
      <w:pPr>
        <w:tabs>
          <w:tab w:val="num" w:pos="8250"/>
        </w:tabs>
        <w:ind w:left="8250" w:hanging="360"/>
      </w:pPr>
      <w:rPr>
        <w:rFonts w:ascii="Wingdings" w:hAnsi="Wingdings" w:hint="default"/>
      </w:rPr>
    </w:lvl>
    <w:lvl w:ilvl="6" w:tplc="04090001" w:tentative="1">
      <w:start w:val="1"/>
      <w:numFmt w:val="bullet"/>
      <w:lvlText w:val=""/>
      <w:lvlJc w:val="left"/>
      <w:pPr>
        <w:tabs>
          <w:tab w:val="num" w:pos="8970"/>
        </w:tabs>
        <w:ind w:left="8970" w:hanging="360"/>
      </w:pPr>
      <w:rPr>
        <w:rFonts w:ascii="Symbol" w:hAnsi="Symbol" w:hint="default"/>
      </w:rPr>
    </w:lvl>
    <w:lvl w:ilvl="7" w:tplc="04090003" w:tentative="1">
      <w:start w:val="1"/>
      <w:numFmt w:val="bullet"/>
      <w:lvlText w:val="o"/>
      <w:lvlJc w:val="left"/>
      <w:pPr>
        <w:tabs>
          <w:tab w:val="num" w:pos="9690"/>
        </w:tabs>
        <w:ind w:left="9690" w:hanging="360"/>
      </w:pPr>
      <w:rPr>
        <w:rFonts w:ascii="Courier New" w:hAnsi="Courier New" w:hint="default"/>
      </w:rPr>
    </w:lvl>
    <w:lvl w:ilvl="8" w:tplc="04090005" w:tentative="1">
      <w:start w:val="1"/>
      <w:numFmt w:val="bullet"/>
      <w:lvlText w:val=""/>
      <w:lvlJc w:val="left"/>
      <w:pPr>
        <w:tabs>
          <w:tab w:val="num" w:pos="10410"/>
        </w:tabs>
        <w:ind w:left="10410" w:hanging="360"/>
      </w:pPr>
      <w:rPr>
        <w:rFonts w:ascii="Wingdings" w:hAnsi="Wingdings" w:hint="default"/>
      </w:rPr>
    </w:lvl>
  </w:abstractNum>
  <w:abstractNum w:abstractNumId="9" w15:restartNumberingAfterBreak="0">
    <w:nsid w:val="187609AC"/>
    <w:multiLevelType w:val="singleLevel"/>
    <w:tmpl w:val="7E3E95B6"/>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1A741AA1"/>
    <w:multiLevelType w:val="hybridMultilevel"/>
    <w:tmpl w:val="803C20B4"/>
    <w:lvl w:ilvl="0" w:tplc="85301204">
      <w:start w:val="1"/>
      <w:numFmt w:val="bullet"/>
      <w:lvlText w:val="-"/>
      <w:lvlJc w:val="left"/>
      <w:pPr>
        <w:tabs>
          <w:tab w:val="num" w:pos="4185"/>
        </w:tabs>
        <w:ind w:left="4185" w:hanging="360"/>
      </w:pPr>
      <w:rPr>
        <w:rFonts w:ascii="Times New Roman" w:eastAsia="Times New Roman" w:hAnsi="Times New Roman" w:cs="Times New Roman" w:hint="default"/>
      </w:rPr>
    </w:lvl>
    <w:lvl w:ilvl="1" w:tplc="04090003" w:tentative="1">
      <w:start w:val="1"/>
      <w:numFmt w:val="bullet"/>
      <w:lvlText w:val="o"/>
      <w:lvlJc w:val="left"/>
      <w:pPr>
        <w:tabs>
          <w:tab w:val="num" w:pos="4905"/>
        </w:tabs>
        <w:ind w:left="4905" w:hanging="360"/>
      </w:pPr>
      <w:rPr>
        <w:rFonts w:ascii="Courier New" w:hAnsi="Courier New" w:hint="default"/>
      </w:rPr>
    </w:lvl>
    <w:lvl w:ilvl="2" w:tplc="04090005" w:tentative="1">
      <w:start w:val="1"/>
      <w:numFmt w:val="bullet"/>
      <w:lvlText w:val=""/>
      <w:lvlJc w:val="left"/>
      <w:pPr>
        <w:tabs>
          <w:tab w:val="num" w:pos="5625"/>
        </w:tabs>
        <w:ind w:left="5625" w:hanging="360"/>
      </w:pPr>
      <w:rPr>
        <w:rFonts w:ascii="Wingdings" w:hAnsi="Wingdings" w:hint="default"/>
      </w:rPr>
    </w:lvl>
    <w:lvl w:ilvl="3" w:tplc="04090001" w:tentative="1">
      <w:start w:val="1"/>
      <w:numFmt w:val="bullet"/>
      <w:lvlText w:val=""/>
      <w:lvlJc w:val="left"/>
      <w:pPr>
        <w:tabs>
          <w:tab w:val="num" w:pos="6345"/>
        </w:tabs>
        <w:ind w:left="6345" w:hanging="360"/>
      </w:pPr>
      <w:rPr>
        <w:rFonts w:ascii="Symbol" w:hAnsi="Symbol" w:hint="default"/>
      </w:rPr>
    </w:lvl>
    <w:lvl w:ilvl="4" w:tplc="04090003" w:tentative="1">
      <w:start w:val="1"/>
      <w:numFmt w:val="bullet"/>
      <w:lvlText w:val="o"/>
      <w:lvlJc w:val="left"/>
      <w:pPr>
        <w:tabs>
          <w:tab w:val="num" w:pos="7065"/>
        </w:tabs>
        <w:ind w:left="7065" w:hanging="360"/>
      </w:pPr>
      <w:rPr>
        <w:rFonts w:ascii="Courier New" w:hAnsi="Courier New" w:hint="default"/>
      </w:rPr>
    </w:lvl>
    <w:lvl w:ilvl="5" w:tplc="04090005" w:tentative="1">
      <w:start w:val="1"/>
      <w:numFmt w:val="bullet"/>
      <w:lvlText w:val=""/>
      <w:lvlJc w:val="left"/>
      <w:pPr>
        <w:tabs>
          <w:tab w:val="num" w:pos="7785"/>
        </w:tabs>
        <w:ind w:left="7785" w:hanging="360"/>
      </w:pPr>
      <w:rPr>
        <w:rFonts w:ascii="Wingdings" w:hAnsi="Wingdings" w:hint="default"/>
      </w:rPr>
    </w:lvl>
    <w:lvl w:ilvl="6" w:tplc="04090001" w:tentative="1">
      <w:start w:val="1"/>
      <w:numFmt w:val="bullet"/>
      <w:lvlText w:val=""/>
      <w:lvlJc w:val="left"/>
      <w:pPr>
        <w:tabs>
          <w:tab w:val="num" w:pos="8505"/>
        </w:tabs>
        <w:ind w:left="8505" w:hanging="360"/>
      </w:pPr>
      <w:rPr>
        <w:rFonts w:ascii="Symbol" w:hAnsi="Symbol" w:hint="default"/>
      </w:rPr>
    </w:lvl>
    <w:lvl w:ilvl="7" w:tplc="04090003" w:tentative="1">
      <w:start w:val="1"/>
      <w:numFmt w:val="bullet"/>
      <w:lvlText w:val="o"/>
      <w:lvlJc w:val="left"/>
      <w:pPr>
        <w:tabs>
          <w:tab w:val="num" w:pos="9225"/>
        </w:tabs>
        <w:ind w:left="9225" w:hanging="360"/>
      </w:pPr>
      <w:rPr>
        <w:rFonts w:ascii="Courier New" w:hAnsi="Courier New" w:hint="default"/>
      </w:rPr>
    </w:lvl>
    <w:lvl w:ilvl="8" w:tplc="04090005" w:tentative="1">
      <w:start w:val="1"/>
      <w:numFmt w:val="bullet"/>
      <w:lvlText w:val=""/>
      <w:lvlJc w:val="left"/>
      <w:pPr>
        <w:tabs>
          <w:tab w:val="num" w:pos="9945"/>
        </w:tabs>
        <w:ind w:left="9945" w:hanging="360"/>
      </w:pPr>
      <w:rPr>
        <w:rFonts w:ascii="Wingdings" w:hAnsi="Wingdings" w:hint="default"/>
      </w:rPr>
    </w:lvl>
  </w:abstractNum>
  <w:abstractNum w:abstractNumId="11" w15:restartNumberingAfterBreak="0">
    <w:nsid w:val="234F3B97"/>
    <w:multiLevelType w:val="hybridMultilevel"/>
    <w:tmpl w:val="884C4D2E"/>
    <w:lvl w:ilvl="0" w:tplc="8C868958">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770AE"/>
    <w:multiLevelType w:val="hybridMultilevel"/>
    <w:tmpl w:val="06F2C194"/>
    <w:lvl w:ilvl="0" w:tplc="485663E0">
      <w:start w:val="2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386014C"/>
    <w:multiLevelType w:val="hybridMultilevel"/>
    <w:tmpl w:val="E856D66C"/>
    <w:lvl w:ilvl="0" w:tplc="AFAE1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5CA73B1"/>
    <w:multiLevelType w:val="hybridMultilevel"/>
    <w:tmpl w:val="5F080E6E"/>
    <w:lvl w:ilvl="0" w:tplc="1038B2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8EA4D2F"/>
    <w:multiLevelType w:val="hybridMultilevel"/>
    <w:tmpl w:val="A6082684"/>
    <w:lvl w:ilvl="0" w:tplc="991EABC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E71BE9"/>
    <w:multiLevelType w:val="multilevel"/>
    <w:tmpl w:val="DAE05416"/>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B68737E"/>
    <w:multiLevelType w:val="multilevel"/>
    <w:tmpl w:val="0FF0CB4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ECE56E9"/>
    <w:multiLevelType w:val="hybridMultilevel"/>
    <w:tmpl w:val="A738A8C8"/>
    <w:lvl w:ilvl="0" w:tplc="311ED9BC">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3E17966"/>
    <w:multiLevelType w:val="singleLevel"/>
    <w:tmpl w:val="366C50C8"/>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3FF7D08"/>
    <w:multiLevelType w:val="hybridMultilevel"/>
    <w:tmpl w:val="4E381B98"/>
    <w:lvl w:ilvl="0" w:tplc="3E025BF6">
      <w:start w:val="3"/>
      <w:numFmt w:val="bullet"/>
      <w:lvlText w:val="-"/>
      <w:lvlJc w:val="left"/>
      <w:pPr>
        <w:tabs>
          <w:tab w:val="num" w:pos="4770"/>
        </w:tabs>
        <w:ind w:left="4770" w:hanging="360"/>
      </w:pPr>
      <w:rPr>
        <w:rFonts w:ascii="Times New Roman" w:eastAsia="Times New Roman" w:hAnsi="Times New Roman" w:cs="Times New Roman" w:hint="default"/>
      </w:rPr>
    </w:lvl>
    <w:lvl w:ilvl="1" w:tplc="04090003" w:tentative="1">
      <w:start w:val="1"/>
      <w:numFmt w:val="bullet"/>
      <w:lvlText w:val="o"/>
      <w:lvlJc w:val="left"/>
      <w:pPr>
        <w:tabs>
          <w:tab w:val="num" w:pos="5490"/>
        </w:tabs>
        <w:ind w:left="5490" w:hanging="360"/>
      </w:pPr>
      <w:rPr>
        <w:rFonts w:ascii="Courier New" w:hAnsi="Courier New" w:hint="default"/>
      </w:rPr>
    </w:lvl>
    <w:lvl w:ilvl="2" w:tplc="04090005" w:tentative="1">
      <w:start w:val="1"/>
      <w:numFmt w:val="bullet"/>
      <w:lvlText w:val=""/>
      <w:lvlJc w:val="left"/>
      <w:pPr>
        <w:tabs>
          <w:tab w:val="num" w:pos="6210"/>
        </w:tabs>
        <w:ind w:left="6210" w:hanging="360"/>
      </w:pPr>
      <w:rPr>
        <w:rFonts w:ascii="Wingdings" w:hAnsi="Wingdings" w:hint="default"/>
      </w:rPr>
    </w:lvl>
    <w:lvl w:ilvl="3" w:tplc="04090001" w:tentative="1">
      <w:start w:val="1"/>
      <w:numFmt w:val="bullet"/>
      <w:lvlText w:val=""/>
      <w:lvlJc w:val="left"/>
      <w:pPr>
        <w:tabs>
          <w:tab w:val="num" w:pos="6930"/>
        </w:tabs>
        <w:ind w:left="6930" w:hanging="360"/>
      </w:pPr>
      <w:rPr>
        <w:rFonts w:ascii="Symbol" w:hAnsi="Symbol" w:hint="default"/>
      </w:rPr>
    </w:lvl>
    <w:lvl w:ilvl="4" w:tplc="04090003" w:tentative="1">
      <w:start w:val="1"/>
      <w:numFmt w:val="bullet"/>
      <w:lvlText w:val="o"/>
      <w:lvlJc w:val="left"/>
      <w:pPr>
        <w:tabs>
          <w:tab w:val="num" w:pos="7650"/>
        </w:tabs>
        <w:ind w:left="7650" w:hanging="360"/>
      </w:pPr>
      <w:rPr>
        <w:rFonts w:ascii="Courier New" w:hAnsi="Courier New" w:hint="default"/>
      </w:rPr>
    </w:lvl>
    <w:lvl w:ilvl="5" w:tplc="04090005" w:tentative="1">
      <w:start w:val="1"/>
      <w:numFmt w:val="bullet"/>
      <w:lvlText w:val=""/>
      <w:lvlJc w:val="left"/>
      <w:pPr>
        <w:tabs>
          <w:tab w:val="num" w:pos="8370"/>
        </w:tabs>
        <w:ind w:left="8370" w:hanging="360"/>
      </w:pPr>
      <w:rPr>
        <w:rFonts w:ascii="Wingdings" w:hAnsi="Wingdings" w:hint="default"/>
      </w:rPr>
    </w:lvl>
    <w:lvl w:ilvl="6" w:tplc="04090001" w:tentative="1">
      <w:start w:val="1"/>
      <w:numFmt w:val="bullet"/>
      <w:lvlText w:val=""/>
      <w:lvlJc w:val="left"/>
      <w:pPr>
        <w:tabs>
          <w:tab w:val="num" w:pos="9090"/>
        </w:tabs>
        <w:ind w:left="9090" w:hanging="360"/>
      </w:pPr>
      <w:rPr>
        <w:rFonts w:ascii="Symbol" w:hAnsi="Symbol" w:hint="default"/>
      </w:rPr>
    </w:lvl>
    <w:lvl w:ilvl="7" w:tplc="04090003" w:tentative="1">
      <w:start w:val="1"/>
      <w:numFmt w:val="bullet"/>
      <w:lvlText w:val="o"/>
      <w:lvlJc w:val="left"/>
      <w:pPr>
        <w:tabs>
          <w:tab w:val="num" w:pos="9810"/>
        </w:tabs>
        <w:ind w:left="9810" w:hanging="360"/>
      </w:pPr>
      <w:rPr>
        <w:rFonts w:ascii="Courier New" w:hAnsi="Courier New" w:hint="default"/>
      </w:rPr>
    </w:lvl>
    <w:lvl w:ilvl="8" w:tplc="04090005" w:tentative="1">
      <w:start w:val="1"/>
      <w:numFmt w:val="bullet"/>
      <w:lvlText w:val=""/>
      <w:lvlJc w:val="left"/>
      <w:pPr>
        <w:tabs>
          <w:tab w:val="num" w:pos="10530"/>
        </w:tabs>
        <w:ind w:left="10530" w:hanging="360"/>
      </w:pPr>
      <w:rPr>
        <w:rFonts w:ascii="Wingdings" w:hAnsi="Wingdings" w:hint="default"/>
      </w:rPr>
    </w:lvl>
  </w:abstractNum>
  <w:abstractNum w:abstractNumId="21" w15:restartNumberingAfterBreak="0">
    <w:nsid w:val="44605149"/>
    <w:multiLevelType w:val="hybridMultilevel"/>
    <w:tmpl w:val="7BDE7CA0"/>
    <w:lvl w:ilvl="0" w:tplc="F9CA5D16">
      <w:numFmt w:val="bullet"/>
      <w:lvlText w:val="-"/>
      <w:lvlJc w:val="left"/>
      <w:pPr>
        <w:tabs>
          <w:tab w:val="num" w:pos="4395"/>
        </w:tabs>
        <w:ind w:left="4395" w:hanging="360"/>
      </w:pPr>
      <w:rPr>
        <w:rFonts w:ascii=".VnTimeH" w:eastAsia="Times New Roman" w:hAnsi=".VnTimeH" w:cs="Times New Roman" w:hint="default"/>
      </w:rPr>
    </w:lvl>
    <w:lvl w:ilvl="1" w:tplc="04090003" w:tentative="1">
      <w:start w:val="1"/>
      <w:numFmt w:val="bullet"/>
      <w:lvlText w:val="o"/>
      <w:lvlJc w:val="left"/>
      <w:pPr>
        <w:tabs>
          <w:tab w:val="num" w:pos="5115"/>
        </w:tabs>
        <w:ind w:left="5115" w:hanging="360"/>
      </w:pPr>
      <w:rPr>
        <w:rFonts w:ascii="Courier New" w:hAnsi="Courier New" w:hint="default"/>
      </w:rPr>
    </w:lvl>
    <w:lvl w:ilvl="2" w:tplc="04090005" w:tentative="1">
      <w:start w:val="1"/>
      <w:numFmt w:val="bullet"/>
      <w:lvlText w:val=""/>
      <w:lvlJc w:val="left"/>
      <w:pPr>
        <w:tabs>
          <w:tab w:val="num" w:pos="5835"/>
        </w:tabs>
        <w:ind w:left="5835" w:hanging="360"/>
      </w:pPr>
      <w:rPr>
        <w:rFonts w:ascii="Wingdings" w:hAnsi="Wingdings" w:hint="default"/>
      </w:rPr>
    </w:lvl>
    <w:lvl w:ilvl="3" w:tplc="04090001" w:tentative="1">
      <w:start w:val="1"/>
      <w:numFmt w:val="bullet"/>
      <w:lvlText w:val=""/>
      <w:lvlJc w:val="left"/>
      <w:pPr>
        <w:tabs>
          <w:tab w:val="num" w:pos="6555"/>
        </w:tabs>
        <w:ind w:left="6555" w:hanging="360"/>
      </w:pPr>
      <w:rPr>
        <w:rFonts w:ascii="Symbol" w:hAnsi="Symbol" w:hint="default"/>
      </w:rPr>
    </w:lvl>
    <w:lvl w:ilvl="4" w:tplc="04090003" w:tentative="1">
      <w:start w:val="1"/>
      <w:numFmt w:val="bullet"/>
      <w:lvlText w:val="o"/>
      <w:lvlJc w:val="left"/>
      <w:pPr>
        <w:tabs>
          <w:tab w:val="num" w:pos="7275"/>
        </w:tabs>
        <w:ind w:left="7275" w:hanging="360"/>
      </w:pPr>
      <w:rPr>
        <w:rFonts w:ascii="Courier New" w:hAnsi="Courier New" w:hint="default"/>
      </w:rPr>
    </w:lvl>
    <w:lvl w:ilvl="5" w:tplc="04090005" w:tentative="1">
      <w:start w:val="1"/>
      <w:numFmt w:val="bullet"/>
      <w:lvlText w:val=""/>
      <w:lvlJc w:val="left"/>
      <w:pPr>
        <w:tabs>
          <w:tab w:val="num" w:pos="7995"/>
        </w:tabs>
        <w:ind w:left="7995" w:hanging="360"/>
      </w:pPr>
      <w:rPr>
        <w:rFonts w:ascii="Wingdings" w:hAnsi="Wingdings" w:hint="default"/>
      </w:rPr>
    </w:lvl>
    <w:lvl w:ilvl="6" w:tplc="04090001" w:tentative="1">
      <w:start w:val="1"/>
      <w:numFmt w:val="bullet"/>
      <w:lvlText w:val=""/>
      <w:lvlJc w:val="left"/>
      <w:pPr>
        <w:tabs>
          <w:tab w:val="num" w:pos="8715"/>
        </w:tabs>
        <w:ind w:left="8715" w:hanging="360"/>
      </w:pPr>
      <w:rPr>
        <w:rFonts w:ascii="Symbol" w:hAnsi="Symbol" w:hint="default"/>
      </w:rPr>
    </w:lvl>
    <w:lvl w:ilvl="7" w:tplc="04090003" w:tentative="1">
      <w:start w:val="1"/>
      <w:numFmt w:val="bullet"/>
      <w:lvlText w:val="o"/>
      <w:lvlJc w:val="left"/>
      <w:pPr>
        <w:tabs>
          <w:tab w:val="num" w:pos="9435"/>
        </w:tabs>
        <w:ind w:left="9435" w:hanging="360"/>
      </w:pPr>
      <w:rPr>
        <w:rFonts w:ascii="Courier New" w:hAnsi="Courier New" w:hint="default"/>
      </w:rPr>
    </w:lvl>
    <w:lvl w:ilvl="8" w:tplc="04090005" w:tentative="1">
      <w:start w:val="1"/>
      <w:numFmt w:val="bullet"/>
      <w:lvlText w:val=""/>
      <w:lvlJc w:val="left"/>
      <w:pPr>
        <w:tabs>
          <w:tab w:val="num" w:pos="10155"/>
        </w:tabs>
        <w:ind w:left="10155" w:hanging="360"/>
      </w:pPr>
      <w:rPr>
        <w:rFonts w:ascii="Wingdings" w:hAnsi="Wingdings" w:hint="default"/>
      </w:rPr>
    </w:lvl>
  </w:abstractNum>
  <w:abstractNum w:abstractNumId="22" w15:restartNumberingAfterBreak="0">
    <w:nsid w:val="4959238B"/>
    <w:multiLevelType w:val="hybridMultilevel"/>
    <w:tmpl w:val="5F70C8FC"/>
    <w:lvl w:ilvl="0" w:tplc="CD06FE3E">
      <w:start w:val="7"/>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23" w15:restartNumberingAfterBreak="0">
    <w:nsid w:val="49D777CF"/>
    <w:multiLevelType w:val="hybridMultilevel"/>
    <w:tmpl w:val="7A4C109C"/>
    <w:lvl w:ilvl="0" w:tplc="6F6629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6A0367"/>
    <w:multiLevelType w:val="hybridMultilevel"/>
    <w:tmpl w:val="EAB26790"/>
    <w:lvl w:ilvl="0" w:tplc="6394A69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E7527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0E40D34"/>
    <w:multiLevelType w:val="hybridMultilevel"/>
    <w:tmpl w:val="69A8B940"/>
    <w:lvl w:ilvl="0" w:tplc="6C3A4916">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27" w15:restartNumberingAfterBreak="0">
    <w:nsid w:val="51E804D0"/>
    <w:multiLevelType w:val="hybridMultilevel"/>
    <w:tmpl w:val="9E080126"/>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8" w15:restartNumberingAfterBreak="0">
    <w:nsid w:val="529F6524"/>
    <w:multiLevelType w:val="hybridMultilevel"/>
    <w:tmpl w:val="E640CCB8"/>
    <w:lvl w:ilvl="0" w:tplc="C5F26EA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F64A1D"/>
    <w:multiLevelType w:val="singleLevel"/>
    <w:tmpl w:val="E3641090"/>
    <w:lvl w:ilvl="0">
      <w:numFmt w:val="bullet"/>
      <w:lvlText w:val="-"/>
      <w:lvlJc w:val="left"/>
      <w:pPr>
        <w:tabs>
          <w:tab w:val="num" w:pos="3960"/>
        </w:tabs>
        <w:ind w:left="3960" w:hanging="360"/>
      </w:pPr>
      <w:rPr>
        <w:rFonts w:ascii="Times New Roman" w:hAnsi="Times New Roman" w:hint="default"/>
      </w:rPr>
    </w:lvl>
  </w:abstractNum>
  <w:abstractNum w:abstractNumId="30" w15:restartNumberingAfterBreak="0">
    <w:nsid w:val="5D7F203D"/>
    <w:multiLevelType w:val="hybridMultilevel"/>
    <w:tmpl w:val="1E5C0FF0"/>
    <w:lvl w:ilvl="0" w:tplc="E5802260">
      <w:start w:val="6"/>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1A13630"/>
    <w:multiLevelType w:val="hybridMultilevel"/>
    <w:tmpl w:val="21D0749E"/>
    <w:lvl w:ilvl="0" w:tplc="5CBAE4DA">
      <w:numFmt w:val="bullet"/>
      <w:lvlText w:val="-"/>
      <w:lvlJc w:val="left"/>
      <w:pPr>
        <w:tabs>
          <w:tab w:val="num" w:pos="4635"/>
        </w:tabs>
        <w:ind w:left="4635" w:hanging="360"/>
      </w:pPr>
      <w:rPr>
        <w:rFonts w:ascii="Times New Roman" w:eastAsia="Times New Roman" w:hAnsi="Times New Roman" w:cs="Times New Roman" w:hint="default"/>
      </w:rPr>
    </w:lvl>
    <w:lvl w:ilvl="1" w:tplc="04090003" w:tentative="1">
      <w:start w:val="1"/>
      <w:numFmt w:val="bullet"/>
      <w:lvlText w:val="o"/>
      <w:lvlJc w:val="left"/>
      <w:pPr>
        <w:tabs>
          <w:tab w:val="num" w:pos="5355"/>
        </w:tabs>
        <w:ind w:left="5355" w:hanging="360"/>
      </w:pPr>
      <w:rPr>
        <w:rFonts w:ascii="Courier New" w:hAnsi="Courier New" w:hint="default"/>
      </w:rPr>
    </w:lvl>
    <w:lvl w:ilvl="2" w:tplc="04090005" w:tentative="1">
      <w:start w:val="1"/>
      <w:numFmt w:val="bullet"/>
      <w:lvlText w:val=""/>
      <w:lvlJc w:val="left"/>
      <w:pPr>
        <w:tabs>
          <w:tab w:val="num" w:pos="6075"/>
        </w:tabs>
        <w:ind w:left="6075" w:hanging="360"/>
      </w:pPr>
      <w:rPr>
        <w:rFonts w:ascii="Wingdings" w:hAnsi="Wingdings" w:hint="default"/>
      </w:rPr>
    </w:lvl>
    <w:lvl w:ilvl="3" w:tplc="04090001" w:tentative="1">
      <w:start w:val="1"/>
      <w:numFmt w:val="bullet"/>
      <w:lvlText w:val=""/>
      <w:lvlJc w:val="left"/>
      <w:pPr>
        <w:tabs>
          <w:tab w:val="num" w:pos="6795"/>
        </w:tabs>
        <w:ind w:left="6795" w:hanging="360"/>
      </w:pPr>
      <w:rPr>
        <w:rFonts w:ascii="Symbol" w:hAnsi="Symbol" w:hint="default"/>
      </w:rPr>
    </w:lvl>
    <w:lvl w:ilvl="4" w:tplc="04090003" w:tentative="1">
      <w:start w:val="1"/>
      <w:numFmt w:val="bullet"/>
      <w:lvlText w:val="o"/>
      <w:lvlJc w:val="left"/>
      <w:pPr>
        <w:tabs>
          <w:tab w:val="num" w:pos="7515"/>
        </w:tabs>
        <w:ind w:left="7515" w:hanging="360"/>
      </w:pPr>
      <w:rPr>
        <w:rFonts w:ascii="Courier New" w:hAnsi="Courier New" w:hint="default"/>
      </w:rPr>
    </w:lvl>
    <w:lvl w:ilvl="5" w:tplc="04090005" w:tentative="1">
      <w:start w:val="1"/>
      <w:numFmt w:val="bullet"/>
      <w:lvlText w:val=""/>
      <w:lvlJc w:val="left"/>
      <w:pPr>
        <w:tabs>
          <w:tab w:val="num" w:pos="8235"/>
        </w:tabs>
        <w:ind w:left="8235" w:hanging="360"/>
      </w:pPr>
      <w:rPr>
        <w:rFonts w:ascii="Wingdings" w:hAnsi="Wingdings" w:hint="default"/>
      </w:rPr>
    </w:lvl>
    <w:lvl w:ilvl="6" w:tplc="04090001" w:tentative="1">
      <w:start w:val="1"/>
      <w:numFmt w:val="bullet"/>
      <w:lvlText w:val=""/>
      <w:lvlJc w:val="left"/>
      <w:pPr>
        <w:tabs>
          <w:tab w:val="num" w:pos="8955"/>
        </w:tabs>
        <w:ind w:left="8955" w:hanging="360"/>
      </w:pPr>
      <w:rPr>
        <w:rFonts w:ascii="Symbol" w:hAnsi="Symbol" w:hint="default"/>
      </w:rPr>
    </w:lvl>
    <w:lvl w:ilvl="7" w:tplc="04090003" w:tentative="1">
      <w:start w:val="1"/>
      <w:numFmt w:val="bullet"/>
      <w:lvlText w:val="o"/>
      <w:lvlJc w:val="left"/>
      <w:pPr>
        <w:tabs>
          <w:tab w:val="num" w:pos="9675"/>
        </w:tabs>
        <w:ind w:left="9675" w:hanging="360"/>
      </w:pPr>
      <w:rPr>
        <w:rFonts w:ascii="Courier New" w:hAnsi="Courier New" w:hint="default"/>
      </w:rPr>
    </w:lvl>
    <w:lvl w:ilvl="8" w:tplc="04090005" w:tentative="1">
      <w:start w:val="1"/>
      <w:numFmt w:val="bullet"/>
      <w:lvlText w:val=""/>
      <w:lvlJc w:val="left"/>
      <w:pPr>
        <w:tabs>
          <w:tab w:val="num" w:pos="10395"/>
        </w:tabs>
        <w:ind w:left="10395" w:hanging="360"/>
      </w:pPr>
      <w:rPr>
        <w:rFonts w:ascii="Wingdings" w:hAnsi="Wingdings" w:hint="default"/>
      </w:rPr>
    </w:lvl>
  </w:abstractNum>
  <w:abstractNum w:abstractNumId="32" w15:restartNumberingAfterBreak="0">
    <w:nsid w:val="666037E8"/>
    <w:multiLevelType w:val="singleLevel"/>
    <w:tmpl w:val="E7E8606A"/>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A033A57"/>
    <w:multiLevelType w:val="hybridMultilevel"/>
    <w:tmpl w:val="33F6DC80"/>
    <w:lvl w:ilvl="0" w:tplc="007A916A">
      <w:start w:val="1"/>
      <w:numFmt w:val="bullet"/>
      <w:lvlText w:val="-"/>
      <w:lvlJc w:val="left"/>
      <w:pPr>
        <w:tabs>
          <w:tab w:val="num" w:pos="4185"/>
        </w:tabs>
        <w:ind w:left="4185" w:hanging="360"/>
      </w:pPr>
      <w:rPr>
        <w:rFonts w:ascii="Times New Roman" w:eastAsia="Times New Roman" w:hAnsi="Times New Roman" w:cs="Times New Roman" w:hint="default"/>
      </w:rPr>
    </w:lvl>
    <w:lvl w:ilvl="1" w:tplc="04090003" w:tentative="1">
      <w:start w:val="1"/>
      <w:numFmt w:val="bullet"/>
      <w:lvlText w:val="o"/>
      <w:lvlJc w:val="left"/>
      <w:pPr>
        <w:tabs>
          <w:tab w:val="num" w:pos="4905"/>
        </w:tabs>
        <w:ind w:left="4905" w:hanging="360"/>
      </w:pPr>
      <w:rPr>
        <w:rFonts w:ascii="Courier New" w:hAnsi="Courier New" w:hint="default"/>
      </w:rPr>
    </w:lvl>
    <w:lvl w:ilvl="2" w:tplc="04090005" w:tentative="1">
      <w:start w:val="1"/>
      <w:numFmt w:val="bullet"/>
      <w:lvlText w:val=""/>
      <w:lvlJc w:val="left"/>
      <w:pPr>
        <w:tabs>
          <w:tab w:val="num" w:pos="5625"/>
        </w:tabs>
        <w:ind w:left="5625" w:hanging="360"/>
      </w:pPr>
      <w:rPr>
        <w:rFonts w:ascii="Wingdings" w:hAnsi="Wingdings" w:hint="default"/>
      </w:rPr>
    </w:lvl>
    <w:lvl w:ilvl="3" w:tplc="04090001" w:tentative="1">
      <w:start w:val="1"/>
      <w:numFmt w:val="bullet"/>
      <w:lvlText w:val=""/>
      <w:lvlJc w:val="left"/>
      <w:pPr>
        <w:tabs>
          <w:tab w:val="num" w:pos="6345"/>
        </w:tabs>
        <w:ind w:left="6345" w:hanging="360"/>
      </w:pPr>
      <w:rPr>
        <w:rFonts w:ascii="Symbol" w:hAnsi="Symbol" w:hint="default"/>
      </w:rPr>
    </w:lvl>
    <w:lvl w:ilvl="4" w:tplc="04090003" w:tentative="1">
      <w:start w:val="1"/>
      <w:numFmt w:val="bullet"/>
      <w:lvlText w:val="o"/>
      <w:lvlJc w:val="left"/>
      <w:pPr>
        <w:tabs>
          <w:tab w:val="num" w:pos="7065"/>
        </w:tabs>
        <w:ind w:left="7065" w:hanging="360"/>
      </w:pPr>
      <w:rPr>
        <w:rFonts w:ascii="Courier New" w:hAnsi="Courier New" w:hint="default"/>
      </w:rPr>
    </w:lvl>
    <w:lvl w:ilvl="5" w:tplc="04090005" w:tentative="1">
      <w:start w:val="1"/>
      <w:numFmt w:val="bullet"/>
      <w:lvlText w:val=""/>
      <w:lvlJc w:val="left"/>
      <w:pPr>
        <w:tabs>
          <w:tab w:val="num" w:pos="7785"/>
        </w:tabs>
        <w:ind w:left="7785" w:hanging="360"/>
      </w:pPr>
      <w:rPr>
        <w:rFonts w:ascii="Wingdings" w:hAnsi="Wingdings" w:hint="default"/>
      </w:rPr>
    </w:lvl>
    <w:lvl w:ilvl="6" w:tplc="04090001" w:tentative="1">
      <w:start w:val="1"/>
      <w:numFmt w:val="bullet"/>
      <w:lvlText w:val=""/>
      <w:lvlJc w:val="left"/>
      <w:pPr>
        <w:tabs>
          <w:tab w:val="num" w:pos="8505"/>
        </w:tabs>
        <w:ind w:left="8505" w:hanging="360"/>
      </w:pPr>
      <w:rPr>
        <w:rFonts w:ascii="Symbol" w:hAnsi="Symbol" w:hint="default"/>
      </w:rPr>
    </w:lvl>
    <w:lvl w:ilvl="7" w:tplc="04090003" w:tentative="1">
      <w:start w:val="1"/>
      <w:numFmt w:val="bullet"/>
      <w:lvlText w:val="o"/>
      <w:lvlJc w:val="left"/>
      <w:pPr>
        <w:tabs>
          <w:tab w:val="num" w:pos="9225"/>
        </w:tabs>
        <w:ind w:left="9225" w:hanging="360"/>
      </w:pPr>
      <w:rPr>
        <w:rFonts w:ascii="Courier New" w:hAnsi="Courier New" w:hint="default"/>
      </w:rPr>
    </w:lvl>
    <w:lvl w:ilvl="8" w:tplc="04090005" w:tentative="1">
      <w:start w:val="1"/>
      <w:numFmt w:val="bullet"/>
      <w:lvlText w:val=""/>
      <w:lvlJc w:val="left"/>
      <w:pPr>
        <w:tabs>
          <w:tab w:val="num" w:pos="9945"/>
        </w:tabs>
        <w:ind w:left="9945" w:hanging="360"/>
      </w:pPr>
      <w:rPr>
        <w:rFonts w:ascii="Wingdings" w:hAnsi="Wingdings" w:hint="default"/>
      </w:rPr>
    </w:lvl>
  </w:abstractNum>
  <w:abstractNum w:abstractNumId="34" w15:restartNumberingAfterBreak="0">
    <w:nsid w:val="73F128B6"/>
    <w:multiLevelType w:val="singleLevel"/>
    <w:tmpl w:val="F684D2F2"/>
    <w:lvl w:ilvl="0">
      <w:numFmt w:val="bullet"/>
      <w:lvlText w:val="-"/>
      <w:lvlJc w:val="left"/>
      <w:pPr>
        <w:tabs>
          <w:tab w:val="num" w:pos="3960"/>
        </w:tabs>
        <w:ind w:left="3960" w:hanging="360"/>
      </w:pPr>
      <w:rPr>
        <w:rFonts w:ascii="Times New Roman" w:hAnsi="Times New Roman" w:hint="default"/>
      </w:rPr>
    </w:lvl>
  </w:abstractNum>
  <w:abstractNum w:abstractNumId="35" w15:restartNumberingAfterBreak="0">
    <w:nsid w:val="74D4307A"/>
    <w:multiLevelType w:val="hybridMultilevel"/>
    <w:tmpl w:val="98022542"/>
    <w:lvl w:ilvl="0" w:tplc="EB7A47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4"/>
  </w:num>
  <w:num w:numId="2">
    <w:abstractNumId w:val="29"/>
  </w:num>
  <w:num w:numId="3">
    <w:abstractNumId w:val="9"/>
  </w:num>
  <w:num w:numId="4">
    <w:abstractNumId w:val="32"/>
  </w:num>
  <w:num w:numId="5">
    <w:abstractNumId w:val="19"/>
  </w:num>
  <w:num w:numId="6">
    <w:abstractNumId w:val="25"/>
  </w:num>
  <w:num w:numId="7">
    <w:abstractNumId w:val="27"/>
  </w:num>
  <w:num w:numId="8">
    <w:abstractNumId w:val="5"/>
  </w:num>
  <w:num w:numId="9">
    <w:abstractNumId w:val="23"/>
  </w:num>
  <w:num w:numId="10">
    <w:abstractNumId w:val="6"/>
  </w:num>
  <w:num w:numId="11">
    <w:abstractNumId w:val="10"/>
  </w:num>
  <w:num w:numId="12">
    <w:abstractNumId w:val="33"/>
  </w:num>
  <w:num w:numId="13">
    <w:abstractNumId w:val="28"/>
  </w:num>
  <w:num w:numId="14">
    <w:abstractNumId w:val="15"/>
  </w:num>
  <w:num w:numId="15">
    <w:abstractNumId w:val="31"/>
  </w:num>
  <w:num w:numId="16">
    <w:abstractNumId w:val="14"/>
  </w:num>
  <w:num w:numId="17">
    <w:abstractNumId w:val="35"/>
  </w:num>
  <w:num w:numId="18">
    <w:abstractNumId w:val="11"/>
  </w:num>
  <w:num w:numId="19">
    <w:abstractNumId w:val="1"/>
  </w:num>
  <w:num w:numId="20">
    <w:abstractNumId w:val="4"/>
  </w:num>
  <w:num w:numId="21">
    <w:abstractNumId w:val="30"/>
  </w:num>
  <w:num w:numId="22">
    <w:abstractNumId w:val="24"/>
  </w:num>
  <w:num w:numId="23">
    <w:abstractNumId w:val="8"/>
  </w:num>
  <w:num w:numId="24">
    <w:abstractNumId w:val="21"/>
  </w:num>
  <w:num w:numId="25">
    <w:abstractNumId w:val="2"/>
  </w:num>
  <w:num w:numId="26">
    <w:abstractNumId w:val="12"/>
  </w:num>
  <w:num w:numId="27">
    <w:abstractNumId w:val="3"/>
  </w:num>
  <w:num w:numId="28">
    <w:abstractNumId w:val="13"/>
  </w:num>
  <w:num w:numId="29">
    <w:abstractNumId w:val="7"/>
  </w:num>
  <w:num w:numId="30">
    <w:abstractNumId w:val="18"/>
  </w:num>
  <w:num w:numId="31">
    <w:abstractNumId w:val="26"/>
  </w:num>
  <w:num w:numId="32">
    <w:abstractNumId w:val="22"/>
  </w:num>
  <w:num w:numId="33">
    <w:abstractNumId w:val="20"/>
  </w:num>
  <w:num w:numId="34">
    <w:abstractNumId w:val="0"/>
  </w:num>
  <w:num w:numId="35">
    <w:abstractNumId w:val="1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8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77"/>
    <w:rsid w:val="00000DCC"/>
    <w:rsid w:val="00001DEE"/>
    <w:rsid w:val="00003568"/>
    <w:rsid w:val="00005102"/>
    <w:rsid w:val="00006C47"/>
    <w:rsid w:val="0001099D"/>
    <w:rsid w:val="00013868"/>
    <w:rsid w:val="00013D5C"/>
    <w:rsid w:val="00015183"/>
    <w:rsid w:val="00015DEB"/>
    <w:rsid w:val="00015E5C"/>
    <w:rsid w:val="00016F6D"/>
    <w:rsid w:val="000177A7"/>
    <w:rsid w:val="00017805"/>
    <w:rsid w:val="00017C66"/>
    <w:rsid w:val="00020C0D"/>
    <w:rsid w:val="00022FF0"/>
    <w:rsid w:val="000236F7"/>
    <w:rsid w:val="00023EAD"/>
    <w:rsid w:val="0002422A"/>
    <w:rsid w:val="00024950"/>
    <w:rsid w:val="00024CAE"/>
    <w:rsid w:val="000252FC"/>
    <w:rsid w:val="0002693B"/>
    <w:rsid w:val="00030C2A"/>
    <w:rsid w:val="00031166"/>
    <w:rsid w:val="00031349"/>
    <w:rsid w:val="00031A0B"/>
    <w:rsid w:val="00033673"/>
    <w:rsid w:val="000342F6"/>
    <w:rsid w:val="0003566A"/>
    <w:rsid w:val="00041698"/>
    <w:rsid w:val="00043598"/>
    <w:rsid w:val="00044CF7"/>
    <w:rsid w:val="000455F8"/>
    <w:rsid w:val="00045889"/>
    <w:rsid w:val="0004601F"/>
    <w:rsid w:val="00047A98"/>
    <w:rsid w:val="00050882"/>
    <w:rsid w:val="00051143"/>
    <w:rsid w:val="0005598F"/>
    <w:rsid w:val="00055B66"/>
    <w:rsid w:val="00056A1B"/>
    <w:rsid w:val="00060C18"/>
    <w:rsid w:val="00060E0C"/>
    <w:rsid w:val="000611CA"/>
    <w:rsid w:val="00062BFC"/>
    <w:rsid w:val="00063156"/>
    <w:rsid w:val="000635B6"/>
    <w:rsid w:val="0006498A"/>
    <w:rsid w:val="0006577E"/>
    <w:rsid w:val="000704F1"/>
    <w:rsid w:val="00070DB6"/>
    <w:rsid w:val="00072F4A"/>
    <w:rsid w:val="00075424"/>
    <w:rsid w:val="00076A7E"/>
    <w:rsid w:val="000814F6"/>
    <w:rsid w:val="0008153F"/>
    <w:rsid w:val="00086DDB"/>
    <w:rsid w:val="00097F46"/>
    <w:rsid w:val="000A0B1F"/>
    <w:rsid w:val="000A132C"/>
    <w:rsid w:val="000A15BE"/>
    <w:rsid w:val="000A1BE1"/>
    <w:rsid w:val="000A1FE9"/>
    <w:rsid w:val="000A538E"/>
    <w:rsid w:val="000A5780"/>
    <w:rsid w:val="000A5854"/>
    <w:rsid w:val="000A5FCC"/>
    <w:rsid w:val="000A62DC"/>
    <w:rsid w:val="000B0A32"/>
    <w:rsid w:val="000B5AFE"/>
    <w:rsid w:val="000B73A3"/>
    <w:rsid w:val="000B7449"/>
    <w:rsid w:val="000C0337"/>
    <w:rsid w:val="000C053C"/>
    <w:rsid w:val="000C05B7"/>
    <w:rsid w:val="000C30CF"/>
    <w:rsid w:val="000C66CE"/>
    <w:rsid w:val="000C6D1F"/>
    <w:rsid w:val="000C7D2D"/>
    <w:rsid w:val="000D1804"/>
    <w:rsid w:val="000D1874"/>
    <w:rsid w:val="000D2AFE"/>
    <w:rsid w:val="000D3F9F"/>
    <w:rsid w:val="000D49E4"/>
    <w:rsid w:val="000D4F4C"/>
    <w:rsid w:val="000D79BC"/>
    <w:rsid w:val="000D7B1A"/>
    <w:rsid w:val="000E1423"/>
    <w:rsid w:val="000E199F"/>
    <w:rsid w:val="000E1A00"/>
    <w:rsid w:val="000E1FEA"/>
    <w:rsid w:val="000E58C9"/>
    <w:rsid w:val="000E630A"/>
    <w:rsid w:val="000E6455"/>
    <w:rsid w:val="000E6863"/>
    <w:rsid w:val="000F04AE"/>
    <w:rsid w:val="000F3207"/>
    <w:rsid w:val="000F342D"/>
    <w:rsid w:val="000F3E12"/>
    <w:rsid w:val="000F4262"/>
    <w:rsid w:val="000F621E"/>
    <w:rsid w:val="00104A30"/>
    <w:rsid w:val="001069E8"/>
    <w:rsid w:val="00106E52"/>
    <w:rsid w:val="0011079F"/>
    <w:rsid w:val="001131BC"/>
    <w:rsid w:val="00114D19"/>
    <w:rsid w:val="00115618"/>
    <w:rsid w:val="001177BB"/>
    <w:rsid w:val="00117920"/>
    <w:rsid w:val="00120AD5"/>
    <w:rsid w:val="00121360"/>
    <w:rsid w:val="001213B8"/>
    <w:rsid w:val="001214E1"/>
    <w:rsid w:val="00121A0F"/>
    <w:rsid w:val="00123F54"/>
    <w:rsid w:val="00124946"/>
    <w:rsid w:val="00125128"/>
    <w:rsid w:val="00125991"/>
    <w:rsid w:val="00125A34"/>
    <w:rsid w:val="001264E5"/>
    <w:rsid w:val="001347F9"/>
    <w:rsid w:val="0013546E"/>
    <w:rsid w:val="00136289"/>
    <w:rsid w:val="00141207"/>
    <w:rsid w:val="0014188A"/>
    <w:rsid w:val="00141EC1"/>
    <w:rsid w:val="00144D07"/>
    <w:rsid w:val="00147138"/>
    <w:rsid w:val="0014725D"/>
    <w:rsid w:val="00147BD3"/>
    <w:rsid w:val="00151993"/>
    <w:rsid w:val="00154369"/>
    <w:rsid w:val="00155082"/>
    <w:rsid w:val="001572B5"/>
    <w:rsid w:val="0016036B"/>
    <w:rsid w:val="00160695"/>
    <w:rsid w:val="00163348"/>
    <w:rsid w:val="00164CB1"/>
    <w:rsid w:val="001665E9"/>
    <w:rsid w:val="00170712"/>
    <w:rsid w:val="0017393E"/>
    <w:rsid w:val="00173FE6"/>
    <w:rsid w:val="0017460E"/>
    <w:rsid w:val="00174A22"/>
    <w:rsid w:val="001773C6"/>
    <w:rsid w:val="00182494"/>
    <w:rsid w:val="001832B7"/>
    <w:rsid w:val="00184BD8"/>
    <w:rsid w:val="00185E98"/>
    <w:rsid w:val="00186640"/>
    <w:rsid w:val="0018688C"/>
    <w:rsid w:val="00187EBD"/>
    <w:rsid w:val="00190011"/>
    <w:rsid w:val="00190C83"/>
    <w:rsid w:val="00192898"/>
    <w:rsid w:val="00192A25"/>
    <w:rsid w:val="0019356E"/>
    <w:rsid w:val="00195B5F"/>
    <w:rsid w:val="001970FC"/>
    <w:rsid w:val="001975E6"/>
    <w:rsid w:val="001A063B"/>
    <w:rsid w:val="001A0B00"/>
    <w:rsid w:val="001A1D75"/>
    <w:rsid w:val="001A2AB8"/>
    <w:rsid w:val="001A3677"/>
    <w:rsid w:val="001A429D"/>
    <w:rsid w:val="001A4FC0"/>
    <w:rsid w:val="001B3752"/>
    <w:rsid w:val="001B4ADE"/>
    <w:rsid w:val="001B55D9"/>
    <w:rsid w:val="001B5C7B"/>
    <w:rsid w:val="001B5E9B"/>
    <w:rsid w:val="001B74CA"/>
    <w:rsid w:val="001B77AE"/>
    <w:rsid w:val="001C0682"/>
    <w:rsid w:val="001C28F5"/>
    <w:rsid w:val="001C2C00"/>
    <w:rsid w:val="001C3045"/>
    <w:rsid w:val="001C305F"/>
    <w:rsid w:val="001C34C8"/>
    <w:rsid w:val="001C3FE3"/>
    <w:rsid w:val="001C6FD5"/>
    <w:rsid w:val="001C77A3"/>
    <w:rsid w:val="001D0410"/>
    <w:rsid w:val="001D2905"/>
    <w:rsid w:val="001D2FD9"/>
    <w:rsid w:val="001D6515"/>
    <w:rsid w:val="001D69EA"/>
    <w:rsid w:val="001E0710"/>
    <w:rsid w:val="001E10FD"/>
    <w:rsid w:val="001E1C45"/>
    <w:rsid w:val="001E2183"/>
    <w:rsid w:val="001E2463"/>
    <w:rsid w:val="001E3658"/>
    <w:rsid w:val="001E6D09"/>
    <w:rsid w:val="001E75E9"/>
    <w:rsid w:val="001F2780"/>
    <w:rsid w:val="001F494E"/>
    <w:rsid w:val="001F5566"/>
    <w:rsid w:val="001F6BFF"/>
    <w:rsid w:val="001F78FE"/>
    <w:rsid w:val="0020215E"/>
    <w:rsid w:val="00203515"/>
    <w:rsid w:val="002055B2"/>
    <w:rsid w:val="00205C87"/>
    <w:rsid w:val="00212587"/>
    <w:rsid w:val="002127D4"/>
    <w:rsid w:val="00212B54"/>
    <w:rsid w:val="00213178"/>
    <w:rsid w:val="00214CAA"/>
    <w:rsid w:val="0021518B"/>
    <w:rsid w:val="00215CFD"/>
    <w:rsid w:val="00216C73"/>
    <w:rsid w:val="002179DB"/>
    <w:rsid w:val="002202DF"/>
    <w:rsid w:val="00220530"/>
    <w:rsid w:val="002228B5"/>
    <w:rsid w:val="0022386E"/>
    <w:rsid w:val="0022466B"/>
    <w:rsid w:val="0022498F"/>
    <w:rsid w:val="0022603C"/>
    <w:rsid w:val="0022698C"/>
    <w:rsid w:val="00230778"/>
    <w:rsid w:val="00230E28"/>
    <w:rsid w:val="00231C40"/>
    <w:rsid w:val="00232B15"/>
    <w:rsid w:val="00232C71"/>
    <w:rsid w:val="0023300A"/>
    <w:rsid w:val="00233102"/>
    <w:rsid w:val="00233594"/>
    <w:rsid w:val="0023441B"/>
    <w:rsid w:val="0023590E"/>
    <w:rsid w:val="00240ECE"/>
    <w:rsid w:val="00244213"/>
    <w:rsid w:val="00244EA1"/>
    <w:rsid w:val="002456AD"/>
    <w:rsid w:val="0024708B"/>
    <w:rsid w:val="00247457"/>
    <w:rsid w:val="002507D1"/>
    <w:rsid w:val="00250D3B"/>
    <w:rsid w:val="0025138F"/>
    <w:rsid w:val="00251591"/>
    <w:rsid w:val="00251891"/>
    <w:rsid w:val="00252952"/>
    <w:rsid w:val="002536C3"/>
    <w:rsid w:val="002551D2"/>
    <w:rsid w:val="00261A6D"/>
    <w:rsid w:val="00262322"/>
    <w:rsid w:val="00263465"/>
    <w:rsid w:val="002640E1"/>
    <w:rsid w:val="00264810"/>
    <w:rsid w:val="00264F37"/>
    <w:rsid w:val="002650B6"/>
    <w:rsid w:val="002656ED"/>
    <w:rsid w:val="0026570E"/>
    <w:rsid w:val="002676F7"/>
    <w:rsid w:val="002715A8"/>
    <w:rsid w:val="00272D05"/>
    <w:rsid w:val="00274977"/>
    <w:rsid w:val="002759AC"/>
    <w:rsid w:val="002760C4"/>
    <w:rsid w:val="002806FA"/>
    <w:rsid w:val="002808B1"/>
    <w:rsid w:val="002836CA"/>
    <w:rsid w:val="002850B6"/>
    <w:rsid w:val="002874C8"/>
    <w:rsid w:val="002904C2"/>
    <w:rsid w:val="00291F4A"/>
    <w:rsid w:val="00291F9D"/>
    <w:rsid w:val="00292105"/>
    <w:rsid w:val="00292DF6"/>
    <w:rsid w:val="0029308A"/>
    <w:rsid w:val="00294687"/>
    <w:rsid w:val="00294882"/>
    <w:rsid w:val="00295D67"/>
    <w:rsid w:val="00295E23"/>
    <w:rsid w:val="00296B74"/>
    <w:rsid w:val="00297679"/>
    <w:rsid w:val="002A0F12"/>
    <w:rsid w:val="002A5A94"/>
    <w:rsid w:val="002A6F9B"/>
    <w:rsid w:val="002A73E3"/>
    <w:rsid w:val="002B1071"/>
    <w:rsid w:val="002B4134"/>
    <w:rsid w:val="002B47AE"/>
    <w:rsid w:val="002B6186"/>
    <w:rsid w:val="002B7F69"/>
    <w:rsid w:val="002C0D4D"/>
    <w:rsid w:val="002C1464"/>
    <w:rsid w:val="002C1D0A"/>
    <w:rsid w:val="002C7E49"/>
    <w:rsid w:val="002D2067"/>
    <w:rsid w:val="002D2720"/>
    <w:rsid w:val="002D33E2"/>
    <w:rsid w:val="002D3F8B"/>
    <w:rsid w:val="002D53DF"/>
    <w:rsid w:val="002D73AF"/>
    <w:rsid w:val="002E0DAC"/>
    <w:rsid w:val="002E1090"/>
    <w:rsid w:val="002E1857"/>
    <w:rsid w:val="002E1EAD"/>
    <w:rsid w:val="002E24D4"/>
    <w:rsid w:val="002E4FC7"/>
    <w:rsid w:val="002F0AA9"/>
    <w:rsid w:val="002F216F"/>
    <w:rsid w:val="002F5849"/>
    <w:rsid w:val="002F5B2C"/>
    <w:rsid w:val="002F6336"/>
    <w:rsid w:val="002F6693"/>
    <w:rsid w:val="002F6881"/>
    <w:rsid w:val="0030069F"/>
    <w:rsid w:val="00301490"/>
    <w:rsid w:val="003030CB"/>
    <w:rsid w:val="00304ABC"/>
    <w:rsid w:val="0030628F"/>
    <w:rsid w:val="00307035"/>
    <w:rsid w:val="00312E59"/>
    <w:rsid w:val="00312F6F"/>
    <w:rsid w:val="00315559"/>
    <w:rsid w:val="0031713E"/>
    <w:rsid w:val="003172D0"/>
    <w:rsid w:val="0032359C"/>
    <w:rsid w:val="00323AF4"/>
    <w:rsid w:val="00324C3C"/>
    <w:rsid w:val="00325DEF"/>
    <w:rsid w:val="00326B76"/>
    <w:rsid w:val="00330CDE"/>
    <w:rsid w:val="0033416F"/>
    <w:rsid w:val="00334319"/>
    <w:rsid w:val="00336EC6"/>
    <w:rsid w:val="0034021C"/>
    <w:rsid w:val="00342ADC"/>
    <w:rsid w:val="003453AC"/>
    <w:rsid w:val="00345BE7"/>
    <w:rsid w:val="00346642"/>
    <w:rsid w:val="0034692E"/>
    <w:rsid w:val="003475A3"/>
    <w:rsid w:val="00347BBB"/>
    <w:rsid w:val="0035067B"/>
    <w:rsid w:val="003528FB"/>
    <w:rsid w:val="00353292"/>
    <w:rsid w:val="003538A2"/>
    <w:rsid w:val="003605D5"/>
    <w:rsid w:val="00361E28"/>
    <w:rsid w:val="00362921"/>
    <w:rsid w:val="003647A9"/>
    <w:rsid w:val="00365612"/>
    <w:rsid w:val="00365A55"/>
    <w:rsid w:val="003673B1"/>
    <w:rsid w:val="003716D2"/>
    <w:rsid w:val="003725A6"/>
    <w:rsid w:val="00376190"/>
    <w:rsid w:val="00380846"/>
    <w:rsid w:val="003811F1"/>
    <w:rsid w:val="0038230B"/>
    <w:rsid w:val="0038248E"/>
    <w:rsid w:val="003830E7"/>
    <w:rsid w:val="003858C2"/>
    <w:rsid w:val="00390F24"/>
    <w:rsid w:val="00391C3F"/>
    <w:rsid w:val="0039295A"/>
    <w:rsid w:val="00394251"/>
    <w:rsid w:val="00394400"/>
    <w:rsid w:val="00395E5E"/>
    <w:rsid w:val="00395F2F"/>
    <w:rsid w:val="0039775E"/>
    <w:rsid w:val="003A01F2"/>
    <w:rsid w:val="003A0D1A"/>
    <w:rsid w:val="003A2177"/>
    <w:rsid w:val="003A467F"/>
    <w:rsid w:val="003A7243"/>
    <w:rsid w:val="003A73E6"/>
    <w:rsid w:val="003B00D9"/>
    <w:rsid w:val="003B08F4"/>
    <w:rsid w:val="003B2BD3"/>
    <w:rsid w:val="003B3D30"/>
    <w:rsid w:val="003B459E"/>
    <w:rsid w:val="003B513B"/>
    <w:rsid w:val="003C006F"/>
    <w:rsid w:val="003C1B6D"/>
    <w:rsid w:val="003C3AD6"/>
    <w:rsid w:val="003C5BA9"/>
    <w:rsid w:val="003C73D4"/>
    <w:rsid w:val="003C760C"/>
    <w:rsid w:val="003D145C"/>
    <w:rsid w:val="003D2421"/>
    <w:rsid w:val="003D2427"/>
    <w:rsid w:val="003D3441"/>
    <w:rsid w:val="003D47BB"/>
    <w:rsid w:val="003D6257"/>
    <w:rsid w:val="003D670A"/>
    <w:rsid w:val="003D75F5"/>
    <w:rsid w:val="003D7BDE"/>
    <w:rsid w:val="003E08D4"/>
    <w:rsid w:val="003E2331"/>
    <w:rsid w:val="003E23F1"/>
    <w:rsid w:val="003E325A"/>
    <w:rsid w:val="003E4072"/>
    <w:rsid w:val="003E51EE"/>
    <w:rsid w:val="003F1F10"/>
    <w:rsid w:val="003F24CE"/>
    <w:rsid w:val="003F268B"/>
    <w:rsid w:val="003F34B2"/>
    <w:rsid w:val="003F47A9"/>
    <w:rsid w:val="003F798B"/>
    <w:rsid w:val="00400642"/>
    <w:rsid w:val="00401870"/>
    <w:rsid w:val="00402028"/>
    <w:rsid w:val="0040425B"/>
    <w:rsid w:val="00404A26"/>
    <w:rsid w:val="00405692"/>
    <w:rsid w:val="00405ED6"/>
    <w:rsid w:val="0041031F"/>
    <w:rsid w:val="00414CCD"/>
    <w:rsid w:val="00415B3A"/>
    <w:rsid w:val="00415BF4"/>
    <w:rsid w:val="00420509"/>
    <w:rsid w:val="004217B3"/>
    <w:rsid w:val="004230AE"/>
    <w:rsid w:val="00424E2D"/>
    <w:rsid w:val="0042548B"/>
    <w:rsid w:val="004256C8"/>
    <w:rsid w:val="00431A8F"/>
    <w:rsid w:val="00431E27"/>
    <w:rsid w:val="0043361B"/>
    <w:rsid w:val="00433895"/>
    <w:rsid w:val="00433B36"/>
    <w:rsid w:val="00434382"/>
    <w:rsid w:val="00440734"/>
    <w:rsid w:val="00442DCB"/>
    <w:rsid w:val="00445892"/>
    <w:rsid w:val="0044675D"/>
    <w:rsid w:val="00446D28"/>
    <w:rsid w:val="004503D8"/>
    <w:rsid w:val="00451BD5"/>
    <w:rsid w:val="00452BF5"/>
    <w:rsid w:val="00452ECF"/>
    <w:rsid w:val="00453E8B"/>
    <w:rsid w:val="00455748"/>
    <w:rsid w:val="00456C08"/>
    <w:rsid w:val="00460FA1"/>
    <w:rsid w:val="004628A7"/>
    <w:rsid w:val="00465D3B"/>
    <w:rsid w:val="00465E99"/>
    <w:rsid w:val="00466ED1"/>
    <w:rsid w:val="004670A9"/>
    <w:rsid w:val="004726F9"/>
    <w:rsid w:val="00473716"/>
    <w:rsid w:val="00475587"/>
    <w:rsid w:val="0047776B"/>
    <w:rsid w:val="004803FB"/>
    <w:rsid w:val="0048087F"/>
    <w:rsid w:val="004811E5"/>
    <w:rsid w:val="0048214A"/>
    <w:rsid w:val="00484B1A"/>
    <w:rsid w:val="00492EEC"/>
    <w:rsid w:val="00494AFF"/>
    <w:rsid w:val="0049518B"/>
    <w:rsid w:val="00495233"/>
    <w:rsid w:val="00496423"/>
    <w:rsid w:val="004967F2"/>
    <w:rsid w:val="004A0378"/>
    <w:rsid w:val="004A169A"/>
    <w:rsid w:val="004A5389"/>
    <w:rsid w:val="004A5DCC"/>
    <w:rsid w:val="004A62F4"/>
    <w:rsid w:val="004A6D22"/>
    <w:rsid w:val="004A7AEB"/>
    <w:rsid w:val="004B35FB"/>
    <w:rsid w:val="004B3B99"/>
    <w:rsid w:val="004B6C62"/>
    <w:rsid w:val="004B6D4B"/>
    <w:rsid w:val="004B6DA9"/>
    <w:rsid w:val="004C1E5A"/>
    <w:rsid w:val="004C20ED"/>
    <w:rsid w:val="004C3DE7"/>
    <w:rsid w:val="004C4FD8"/>
    <w:rsid w:val="004C5C94"/>
    <w:rsid w:val="004C65FD"/>
    <w:rsid w:val="004D1CBE"/>
    <w:rsid w:val="004D255D"/>
    <w:rsid w:val="004D2771"/>
    <w:rsid w:val="004D4D19"/>
    <w:rsid w:val="004D50C4"/>
    <w:rsid w:val="004D6218"/>
    <w:rsid w:val="004E4896"/>
    <w:rsid w:val="004E5450"/>
    <w:rsid w:val="004E57A8"/>
    <w:rsid w:val="004E6108"/>
    <w:rsid w:val="004E6A9F"/>
    <w:rsid w:val="004E6C1B"/>
    <w:rsid w:val="004F1FBC"/>
    <w:rsid w:val="004F33F5"/>
    <w:rsid w:val="004F3B28"/>
    <w:rsid w:val="004F4494"/>
    <w:rsid w:val="004F5F15"/>
    <w:rsid w:val="004F7A10"/>
    <w:rsid w:val="004F7F13"/>
    <w:rsid w:val="0050026C"/>
    <w:rsid w:val="005010BC"/>
    <w:rsid w:val="005029A1"/>
    <w:rsid w:val="00502B2E"/>
    <w:rsid w:val="00502EEC"/>
    <w:rsid w:val="00504705"/>
    <w:rsid w:val="00504D70"/>
    <w:rsid w:val="005055C1"/>
    <w:rsid w:val="00505F79"/>
    <w:rsid w:val="00506A24"/>
    <w:rsid w:val="00510A4C"/>
    <w:rsid w:val="005110BD"/>
    <w:rsid w:val="00512C4D"/>
    <w:rsid w:val="005130A2"/>
    <w:rsid w:val="005143E3"/>
    <w:rsid w:val="00514480"/>
    <w:rsid w:val="005156B9"/>
    <w:rsid w:val="0051612D"/>
    <w:rsid w:val="0052141E"/>
    <w:rsid w:val="005266FC"/>
    <w:rsid w:val="00526872"/>
    <w:rsid w:val="00527463"/>
    <w:rsid w:val="00532480"/>
    <w:rsid w:val="00533EDF"/>
    <w:rsid w:val="00534E0B"/>
    <w:rsid w:val="00534F0C"/>
    <w:rsid w:val="0053536C"/>
    <w:rsid w:val="00537851"/>
    <w:rsid w:val="00545674"/>
    <w:rsid w:val="005508A2"/>
    <w:rsid w:val="00550C10"/>
    <w:rsid w:val="0055137E"/>
    <w:rsid w:val="00554CE2"/>
    <w:rsid w:val="00555C11"/>
    <w:rsid w:val="00555F7B"/>
    <w:rsid w:val="0055785E"/>
    <w:rsid w:val="005601A0"/>
    <w:rsid w:val="005615D4"/>
    <w:rsid w:val="005673AE"/>
    <w:rsid w:val="005673CF"/>
    <w:rsid w:val="00571ECC"/>
    <w:rsid w:val="00573A94"/>
    <w:rsid w:val="00574D8C"/>
    <w:rsid w:val="0057709A"/>
    <w:rsid w:val="005771C8"/>
    <w:rsid w:val="0058065C"/>
    <w:rsid w:val="005806BE"/>
    <w:rsid w:val="0058798C"/>
    <w:rsid w:val="0059119C"/>
    <w:rsid w:val="0059245D"/>
    <w:rsid w:val="00593FAA"/>
    <w:rsid w:val="00595605"/>
    <w:rsid w:val="005966C9"/>
    <w:rsid w:val="005A05A4"/>
    <w:rsid w:val="005A11BD"/>
    <w:rsid w:val="005A15B6"/>
    <w:rsid w:val="005A19FE"/>
    <w:rsid w:val="005A4AFF"/>
    <w:rsid w:val="005A53F2"/>
    <w:rsid w:val="005A60AD"/>
    <w:rsid w:val="005A6A91"/>
    <w:rsid w:val="005A6F8C"/>
    <w:rsid w:val="005B0764"/>
    <w:rsid w:val="005B095C"/>
    <w:rsid w:val="005B1BB7"/>
    <w:rsid w:val="005B2B1B"/>
    <w:rsid w:val="005B3BDF"/>
    <w:rsid w:val="005B45A4"/>
    <w:rsid w:val="005B4E02"/>
    <w:rsid w:val="005B7358"/>
    <w:rsid w:val="005B76DE"/>
    <w:rsid w:val="005C1C7F"/>
    <w:rsid w:val="005C2EED"/>
    <w:rsid w:val="005C4D56"/>
    <w:rsid w:val="005C4E67"/>
    <w:rsid w:val="005C5A5E"/>
    <w:rsid w:val="005C7959"/>
    <w:rsid w:val="005D024B"/>
    <w:rsid w:val="005D02D2"/>
    <w:rsid w:val="005D08A6"/>
    <w:rsid w:val="005D0A59"/>
    <w:rsid w:val="005D2AD3"/>
    <w:rsid w:val="005D50EA"/>
    <w:rsid w:val="005D5DFD"/>
    <w:rsid w:val="005D5FE0"/>
    <w:rsid w:val="005E053B"/>
    <w:rsid w:val="005E1BEF"/>
    <w:rsid w:val="005E1E39"/>
    <w:rsid w:val="005E2113"/>
    <w:rsid w:val="005E3A19"/>
    <w:rsid w:val="005E4D53"/>
    <w:rsid w:val="005E721C"/>
    <w:rsid w:val="005F06CB"/>
    <w:rsid w:val="005F2508"/>
    <w:rsid w:val="005F2C97"/>
    <w:rsid w:val="005F48F4"/>
    <w:rsid w:val="005F4C9D"/>
    <w:rsid w:val="006003EE"/>
    <w:rsid w:val="006009FA"/>
    <w:rsid w:val="0060236C"/>
    <w:rsid w:val="00605177"/>
    <w:rsid w:val="00607F68"/>
    <w:rsid w:val="0061116C"/>
    <w:rsid w:val="00611E36"/>
    <w:rsid w:val="00612A3C"/>
    <w:rsid w:val="00613148"/>
    <w:rsid w:val="00613476"/>
    <w:rsid w:val="00615084"/>
    <w:rsid w:val="0061659B"/>
    <w:rsid w:val="006218E9"/>
    <w:rsid w:val="00624F95"/>
    <w:rsid w:val="00630761"/>
    <w:rsid w:val="00630A9B"/>
    <w:rsid w:val="00630C80"/>
    <w:rsid w:val="00631954"/>
    <w:rsid w:val="00631BA8"/>
    <w:rsid w:val="006333DE"/>
    <w:rsid w:val="006336D7"/>
    <w:rsid w:val="006339C2"/>
    <w:rsid w:val="006339D2"/>
    <w:rsid w:val="0063408C"/>
    <w:rsid w:val="00636301"/>
    <w:rsid w:val="0063701D"/>
    <w:rsid w:val="00637116"/>
    <w:rsid w:val="00637413"/>
    <w:rsid w:val="00640045"/>
    <w:rsid w:val="006405F9"/>
    <w:rsid w:val="00640DF2"/>
    <w:rsid w:val="00642DEB"/>
    <w:rsid w:val="00643DA3"/>
    <w:rsid w:val="00644D6B"/>
    <w:rsid w:val="0064550F"/>
    <w:rsid w:val="006477D5"/>
    <w:rsid w:val="00650495"/>
    <w:rsid w:val="00650CE5"/>
    <w:rsid w:val="00651D8F"/>
    <w:rsid w:val="006537E5"/>
    <w:rsid w:val="00653C76"/>
    <w:rsid w:val="00655BAC"/>
    <w:rsid w:val="00656887"/>
    <w:rsid w:val="0065692D"/>
    <w:rsid w:val="00656C41"/>
    <w:rsid w:val="00656D18"/>
    <w:rsid w:val="006571C1"/>
    <w:rsid w:val="00660CED"/>
    <w:rsid w:val="00661387"/>
    <w:rsid w:val="00661642"/>
    <w:rsid w:val="00661BB0"/>
    <w:rsid w:val="00663CE8"/>
    <w:rsid w:val="00667C10"/>
    <w:rsid w:val="006700B6"/>
    <w:rsid w:val="006717A4"/>
    <w:rsid w:val="00671F24"/>
    <w:rsid w:val="00672E4F"/>
    <w:rsid w:val="0067332C"/>
    <w:rsid w:val="006733C2"/>
    <w:rsid w:val="00677D4A"/>
    <w:rsid w:val="00680A86"/>
    <w:rsid w:val="00680B05"/>
    <w:rsid w:val="0068117C"/>
    <w:rsid w:val="006816D0"/>
    <w:rsid w:val="00682917"/>
    <w:rsid w:val="006835C0"/>
    <w:rsid w:val="00683BA5"/>
    <w:rsid w:val="00684696"/>
    <w:rsid w:val="00690580"/>
    <w:rsid w:val="00691006"/>
    <w:rsid w:val="0069176B"/>
    <w:rsid w:val="00696867"/>
    <w:rsid w:val="006976D5"/>
    <w:rsid w:val="006A1DDB"/>
    <w:rsid w:val="006A3EA5"/>
    <w:rsid w:val="006A4EE2"/>
    <w:rsid w:val="006A5A83"/>
    <w:rsid w:val="006B2299"/>
    <w:rsid w:val="006B3191"/>
    <w:rsid w:val="006B3E09"/>
    <w:rsid w:val="006B579A"/>
    <w:rsid w:val="006B6A2E"/>
    <w:rsid w:val="006B6B2D"/>
    <w:rsid w:val="006C11EB"/>
    <w:rsid w:val="006C17EC"/>
    <w:rsid w:val="006C3702"/>
    <w:rsid w:val="006C5CB0"/>
    <w:rsid w:val="006C63BD"/>
    <w:rsid w:val="006C6440"/>
    <w:rsid w:val="006C77DD"/>
    <w:rsid w:val="006D6AF5"/>
    <w:rsid w:val="006E0754"/>
    <w:rsid w:val="006E1646"/>
    <w:rsid w:val="006E1939"/>
    <w:rsid w:val="006E3328"/>
    <w:rsid w:val="006E4710"/>
    <w:rsid w:val="006E7B71"/>
    <w:rsid w:val="006F1DD5"/>
    <w:rsid w:val="006F1E9A"/>
    <w:rsid w:val="006F244B"/>
    <w:rsid w:val="006F40C2"/>
    <w:rsid w:val="006F58F6"/>
    <w:rsid w:val="006F7801"/>
    <w:rsid w:val="0070132B"/>
    <w:rsid w:val="007013C6"/>
    <w:rsid w:val="007107D4"/>
    <w:rsid w:val="00711EFD"/>
    <w:rsid w:val="0071230D"/>
    <w:rsid w:val="007124F4"/>
    <w:rsid w:val="00713465"/>
    <w:rsid w:val="00714FBA"/>
    <w:rsid w:val="0071595C"/>
    <w:rsid w:val="00716E66"/>
    <w:rsid w:val="007178B9"/>
    <w:rsid w:val="007237E3"/>
    <w:rsid w:val="00723E43"/>
    <w:rsid w:val="007259F9"/>
    <w:rsid w:val="00725C46"/>
    <w:rsid w:val="00726953"/>
    <w:rsid w:val="00730979"/>
    <w:rsid w:val="007310D5"/>
    <w:rsid w:val="00731212"/>
    <w:rsid w:val="007312F1"/>
    <w:rsid w:val="0073298D"/>
    <w:rsid w:val="00732E2A"/>
    <w:rsid w:val="007337E6"/>
    <w:rsid w:val="007345B1"/>
    <w:rsid w:val="00734B90"/>
    <w:rsid w:val="00735B7D"/>
    <w:rsid w:val="00737DB8"/>
    <w:rsid w:val="007422DE"/>
    <w:rsid w:val="00745D64"/>
    <w:rsid w:val="00746D11"/>
    <w:rsid w:val="007502CE"/>
    <w:rsid w:val="007505D7"/>
    <w:rsid w:val="0075266B"/>
    <w:rsid w:val="007526FF"/>
    <w:rsid w:val="00752ABA"/>
    <w:rsid w:val="00753126"/>
    <w:rsid w:val="00753C80"/>
    <w:rsid w:val="007543E3"/>
    <w:rsid w:val="00754CD1"/>
    <w:rsid w:val="00754D55"/>
    <w:rsid w:val="007565FF"/>
    <w:rsid w:val="007567F9"/>
    <w:rsid w:val="00760092"/>
    <w:rsid w:val="0076099E"/>
    <w:rsid w:val="007612F7"/>
    <w:rsid w:val="00762E41"/>
    <w:rsid w:val="00765899"/>
    <w:rsid w:val="007662D9"/>
    <w:rsid w:val="007669B1"/>
    <w:rsid w:val="007671C5"/>
    <w:rsid w:val="007700E7"/>
    <w:rsid w:val="007732ED"/>
    <w:rsid w:val="0077473C"/>
    <w:rsid w:val="007761D6"/>
    <w:rsid w:val="0077660D"/>
    <w:rsid w:val="00780094"/>
    <w:rsid w:val="007804A0"/>
    <w:rsid w:val="00782A88"/>
    <w:rsid w:val="00784876"/>
    <w:rsid w:val="0078555B"/>
    <w:rsid w:val="00785E94"/>
    <w:rsid w:val="00794A87"/>
    <w:rsid w:val="00795652"/>
    <w:rsid w:val="00795914"/>
    <w:rsid w:val="007A0451"/>
    <w:rsid w:val="007A05F7"/>
    <w:rsid w:val="007A0C78"/>
    <w:rsid w:val="007A16BC"/>
    <w:rsid w:val="007A27FB"/>
    <w:rsid w:val="007A46B0"/>
    <w:rsid w:val="007A522A"/>
    <w:rsid w:val="007A609A"/>
    <w:rsid w:val="007A6EA2"/>
    <w:rsid w:val="007B0068"/>
    <w:rsid w:val="007B5454"/>
    <w:rsid w:val="007B5B7F"/>
    <w:rsid w:val="007B5EDA"/>
    <w:rsid w:val="007B659C"/>
    <w:rsid w:val="007B723B"/>
    <w:rsid w:val="007B7B5C"/>
    <w:rsid w:val="007C2D1D"/>
    <w:rsid w:val="007C4A7F"/>
    <w:rsid w:val="007C6E50"/>
    <w:rsid w:val="007C6E8B"/>
    <w:rsid w:val="007C78D0"/>
    <w:rsid w:val="007C7A13"/>
    <w:rsid w:val="007D0BC1"/>
    <w:rsid w:val="007D149F"/>
    <w:rsid w:val="007D6126"/>
    <w:rsid w:val="007D7608"/>
    <w:rsid w:val="007E3379"/>
    <w:rsid w:val="007E3EE6"/>
    <w:rsid w:val="007E52F3"/>
    <w:rsid w:val="007E53E7"/>
    <w:rsid w:val="007F00AE"/>
    <w:rsid w:val="007F33D9"/>
    <w:rsid w:val="007F7240"/>
    <w:rsid w:val="007F7AF7"/>
    <w:rsid w:val="008002AE"/>
    <w:rsid w:val="00801A34"/>
    <w:rsid w:val="0080264A"/>
    <w:rsid w:val="00805037"/>
    <w:rsid w:val="00806D31"/>
    <w:rsid w:val="00810E5D"/>
    <w:rsid w:val="008120E9"/>
    <w:rsid w:val="008127EE"/>
    <w:rsid w:val="00812CF4"/>
    <w:rsid w:val="00815BF7"/>
    <w:rsid w:val="00815D3D"/>
    <w:rsid w:val="0081627F"/>
    <w:rsid w:val="008171D7"/>
    <w:rsid w:val="008177FF"/>
    <w:rsid w:val="0082046D"/>
    <w:rsid w:val="008222F2"/>
    <w:rsid w:val="00822362"/>
    <w:rsid w:val="00823F98"/>
    <w:rsid w:val="008240A1"/>
    <w:rsid w:val="00824F33"/>
    <w:rsid w:val="00831C09"/>
    <w:rsid w:val="00835628"/>
    <w:rsid w:val="00836F27"/>
    <w:rsid w:val="008373AA"/>
    <w:rsid w:val="00841287"/>
    <w:rsid w:val="00842516"/>
    <w:rsid w:val="00842B52"/>
    <w:rsid w:val="0084444F"/>
    <w:rsid w:val="00845B64"/>
    <w:rsid w:val="00847CB4"/>
    <w:rsid w:val="00850DDB"/>
    <w:rsid w:val="00850E64"/>
    <w:rsid w:val="00851005"/>
    <w:rsid w:val="00851178"/>
    <w:rsid w:val="008528E4"/>
    <w:rsid w:val="0085304C"/>
    <w:rsid w:val="0085461B"/>
    <w:rsid w:val="00855694"/>
    <w:rsid w:val="00862265"/>
    <w:rsid w:val="008654BB"/>
    <w:rsid w:val="00866749"/>
    <w:rsid w:val="008675C4"/>
    <w:rsid w:val="008703DA"/>
    <w:rsid w:val="008709F3"/>
    <w:rsid w:val="00870E00"/>
    <w:rsid w:val="00872ADD"/>
    <w:rsid w:val="008730CA"/>
    <w:rsid w:val="008746FB"/>
    <w:rsid w:val="00874989"/>
    <w:rsid w:val="008750C7"/>
    <w:rsid w:val="0087739C"/>
    <w:rsid w:val="008800D4"/>
    <w:rsid w:val="00880C84"/>
    <w:rsid w:val="00884309"/>
    <w:rsid w:val="00884969"/>
    <w:rsid w:val="0088595B"/>
    <w:rsid w:val="0088602E"/>
    <w:rsid w:val="008865C1"/>
    <w:rsid w:val="00886A38"/>
    <w:rsid w:val="008923FD"/>
    <w:rsid w:val="00892AC9"/>
    <w:rsid w:val="0089653D"/>
    <w:rsid w:val="00896B8F"/>
    <w:rsid w:val="008A00A2"/>
    <w:rsid w:val="008A061E"/>
    <w:rsid w:val="008A0693"/>
    <w:rsid w:val="008A1C54"/>
    <w:rsid w:val="008A51EC"/>
    <w:rsid w:val="008A5B0A"/>
    <w:rsid w:val="008B00D4"/>
    <w:rsid w:val="008B0E75"/>
    <w:rsid w:val="008B1494"/>
    <w:rsid w:val="008B1583"/>
    <w:rsid w:val="008B291E"/>
    <w:rsid w:val="008B472A"/>
    <w:rsid w:val="008B68B6"/>
    <w:rsid w:val="008C18A7"/>
    <w:rsid w:val="008C2B8F"/>
    <w:rsid w:val="008C3EB5"/>
    <w:rsid w:val="008C79E7"/>
    <w:rsid w:val="008D2264"/>
    <w:rsid w:val="008D2492"/>
    <w:rsid w:val="008D24E9"/>
    <w:rsid w:val="008D25FA"/>
    <w:rsid w:val="008D2E22"/>
    <w:rsid w:val="008D4044"/>
    <w:rsid w:val="008D41E4"/>
    <w:rsid w:val="008D5089"/>
    <w:rsid w:val="008D5947"/>
    <w:rsid w:val="008E0FCF"/>
    <w:rsid w:val="008E1EC8"/>
    <w:rsid w:val="008E50FD"/>
    <w:rsid w:val="008F0459"/>
    <w:rsid w:val="008F0743"/>
    <w:rsid w:val="008F10B8"/>
    <w:rsid w:val="008F221E"/>
    <w:rsid w:val="008F3195"/>
    <w:rsid w:val="008F3924"/>
    <w:rsid w:val="008F4D5E"/>
    <w:rsid w:val="008F5359"/>
    <w:rsid w:val="008F75A7"/>
    <w:rsid w:val="008F7FA6"/>
    <w:rsid w:val="00900D99"/>
    <w:rsid w:val="00902DBA"/>
    <w:rsid w:val="0090370D"/>
    <w:rsid w:val="009038EF"/>
    <w:rsid w:val="00904B8F"/>
    <w:rsid w:val="009067F9"/>
    <w:rsid w:val="00906867"/>
    <w:rsid w:val="00910455"/>
    <w:rsid w:val="009104D0"/>
    <w:rsid w:val="0091247E"/>
    <w:rsid w:val="00914373"/>
    <w:rsid w:val="00914B0F"/>
    <w:rsid w:val="00914E1A"/>
    <w:rsid w:val="00915930"/>
    <w:rsid w:val="00916F64"/>
    <w:rsid w:val="00920A3B"/>
    <w:rsid w:val="009229E6"/>
    <w:rsid w:val="00924783"/>
    <w:rsid w:val="009250AD"/>
    <w:rsid w:val="00926AAD"/>
    <w:rsid w:val="00927F9C"/>
    <w:rsid w:val="0093066C"/>
    <w:rsid w:val="00930F2E"/>
    <w:rsid w:val="009318A1"/>
    <w:rsid w:val="00932044"/>
    <w:rsid w:val="00933EDF"/>
    <w:rsid w:val="009361BD"/>
    <w:rsid w:val="00936ABD"/>
    <w:rsid w:val="00940543"/>
    <w:rsid w:val="009426C3"/>
    <w:rsid w:val="00942B99"/>
    <w:rsid w:val="00947811"/>
    <w:rsid w:val="00947FC7"/>
    <w:rsid w:val="00950C4A"/>
    <w:rsid w:val="00951006"/>
    <w:rsid w:val="00952400"/>
    <w:rsid w:val="00954025"/>
    <w:rsid w:val="00955964"/>
    <w:rsid w:val="00957794"/>
    <w:rsid w:val="009610F3"/>
    <w:rsid w:val="00961865"/>
    <w:rsid w:val="00962FD3"/>
    <w:rsid w:val="0096373D"/>
    <w:rsid w:val="00965E61"/>
    <w:rsid w:val="009714AE"/>
    <w:rsid w:val="00971AE6"/>
    <w:rsid w:val="00971DE2"/>
    <w:rsid w:val="00972059"/>
    <w:rsid w:val="009739D1"/>
    <w:rsid w:val="009739D9"/>
    <w:rsid w:val="0097413A"/>
    <w:rsid w:val="009755CE"/>
    <w:rsid w:val="0098151D"/>
    <w:rsid w:val="00981FDD"/>
    <w:rsid w:val="00982298"/>
    <w:rsid w:val="009831FE"/>
    <w:rsid w:val="00984FBC"/>
    <w:rsid w:val="009853D5"/>
    <w:rsid w:val="00985FCB"/>
    <w:rsid w:val="00992D26"/>
    <w:rsid w:val="00993871"/>
    <w:rsid w:val="0099500B"/>
    <w:rsid w:val="00997338"/>
    <w:rsid w:val="009976C8"/>
    <w:rsid w:val="009A059C"/>
    <w:rsid w:val="009A0E8A"/>
    <w:rsid w:val="009A1DBC"/>
    <w:rsid w:val="009A1E8D"/>
    <w:rsid w:val="009A4866"/>
    <w:rsid w:val="009A4A50"/>
    <w:rsid w:val="009A505B"/>
    <w:rsid w:val="009B04C6"/>
    <w:rsid w:val="009B363A"/>
    <w:rsid w:val="009B49BD"/>
    <w:rsid w:val="009B58B4"/>
    <w:rsid w:val="009B6C99"/>
    <w:rsid w:val="009C0D13"/>
    <w:rsid w:val="009C600F"/>
    <w:rsid w:val="009C620A"/>
    <w:rsid w:val="009C6644"/>
    <w:rsid w:val="009C71CD"/>
    <w:rsid w:val="009D1BC4"/>
    <w:rsid w:val="009D3CC2"/>
    <w:rsid w:val="009D5F60"/>
    <w:rsid w:val="009E158C"/>
    <w:rsid w:val="009E171C"/>
    <w:rsid w:val="009E4153"/>
    <w:rsid w:val="009E693F"/>
    <w:rsid w:val="009E73FA"/>
    <w:rsid w:val="009F16B7"/>
    <w:rsid w:val="009F4482"/>
    <w:rsid w:val="009F4F8B"/>
    <w:rsid w:val="009F6ACC"/>
    <w:rsid w:val="009F7CF1"/>
    <w:rsid w:val="00A004C4"/>
    <w:rsid w:val="00A02285"/>
    <w:rsid w:val="00A02CDB"/>
    <w:rsid w:val="00A03A7E"/>
    <w:rsid w:val="00A10905"/>
    <w:rsid w:val="00A12DC4"/>
    <w:rsid w:val="00A1302A"/>
    <w:rsid w:val="00A23360"/>
    <w:rsid w:val="00A26300"/>
    <w:rsid w:val="00A275BF"/>
    <w:rsid w:val="00A27B5E"/>
    <w:rsid w:val="00A27F62"/>
    <w:rsid w:val="00A30697"/>
    <w:rsid w:val="00A325E9"/>
    <w:rsid w:val="00A35D1D"/>
    <w:rsid w:val="00A37A31"/>
    <w:rsid w:val="00A37C18"/>
    <w:rsid w:val="00A37ECD"/>
    <w:rsid w:val="00A41190"/>
    <w:rsid w:val="00A415D3"/>
    <w:rsid w:val="00A4254E"/>
    <w:rsid w:val="00A434C4"/>
    <w:rsid w:val="00A44A43"/>
    <w:rsid w:val="00A44EEA"/>
    <w:rsid w:val="00A46B30"/>
    <w:rsid w:val="00A474DB"/>
    <w:rsid w:val="00A50A01"/>
    <w:rsid w:val="00A50F66"/>
    <w:rsid w:val="00A52521"/>
    <w:rsid w:val="00A54A9B"/>
    <w:rsid w:val="00A54BFE"/>
    <w:rsid w:val="00A55F84"/>
    <w:rsid w:val="00A564F3"/>
    <w:rsid w:val="00A64A71"/>
    <w:rsid w:val="00A64BBB"/>
    <w:rsid w:val="00A65189"/>
    <w:rsid w:val="00A661A3"/>
    <w:rsid w:val="00A70284"/>
    <w:rsid w:val="00A709EF"/>
    <w:rsid w:val="00A71220"/>
    <w:rsid w:val="00A755AB"/>
    <w:rsid w:val="00A75C40"/>
    <w:rsid w:val="00A77DB1"/>
    <w:rsid w:val="00A814D1"/>
    <w:rsid w:val="00A81535"/>
    <w:rsid w:val="00A81683"/>
    <w:rsid w:val="00A825EB"/>
    <w:rsid w:val="00A82DA9"/>
    <w:rsid w:val="00A82DF8"/>
    <w:rsid w:val="00A83F38"/>
    <w:rsid w:val="00A85448"/>
    <w:rsid w:val="00A8550B"/>
    <w:rsid w:val="00A87017"/>
    <w:rsid w:val="00A91C72"/>
    <w:rsid w:val="00A97312"/>
    <w:rsid w:val="00AA2A6F"/>
    <w:rsid w:val="00AA3014"/>
    <w:rsid w:val="00AA4C48"/>
    <w:rsid w:val="00AA5838"/>
    <w:rsid w:val="00AA6774"/>
    <w:rsid w:val="00AA6AB2"/>
    <w:rsid w:val="00AA6B31"/>
    <w:rsid w:val="00AB1B80"/>
    <w:rsid w:val="00AB543B"/>
    <w:rsid w:val="00AC24E4"/>
    <w:rsid w:val="00AC265E"/>
    <w:rsid w:val="00AC4861"/>
    <w:rsid w:val="00AC59F4"/>
    <w:rsid w:val="00AC5ACD"/>
    <w:rsid w:val="00AC5F43"/>
    <w:rsid w:val="00AC7D9C"/>
    <w:rsid w:val="00AC7F2A"/>
    <w:rsid w:val="00AD3B57"/>
    <w:rsid w:val="00AD46BD"/>
    <w:rsid w:val="00AD5156"/>
    <w:rsid w:val="00AD56DD"/>
    <w:rsid w:val="00AE4E5B"/>
    <w:rsid w:val="00AE7D2B"/>
    <w:rsid w:val="00AF0625"/>
    <w:rsid w:val="00AF39C9"/>
    <w:rsid w:val="00AF4E2C"/>
    <w:rsid w:val="00AF616C"/>
    <w:rsid w:val="00AF620E"/>
    <w:rsid w:val="00AF737E"/>
    <w:rsid w:val="00B00354"/>
    <w:rsid w:val="00B01349"/>
    <w:rsid w:val="00B01E12"/>
    <w:rsid w:val="00B04F72"/>
    <w:rsid w:val="00B06EFC"/>
    <w:rsid w:val="00B12A63"/>
    <w:rsid w:val="00B14AAF"/>
    <w:rsid w:val="00B14BC2"/>
    <w:rsid w:val="00B15604"/>
    <w:rsid w:val="00B15749"/>
    <w:rsid w:val="00B16EC2"/>
    <w:rsid w:val="00B214F1"/>
    <w:rsid w:val="00B22421"/>
    <w:rsid w:val="00B234F1"/>
    <w:rsid w:val="00B24492"/>
    <w:rsid w:val="00B24CDC"/>
    <w:rsid w:val="00B2529D"/>
    <w:rsid w:val="00B252BB"/>
    <w:rsid w:val="00B30FF9"/>
    <w:rsid w:val="00B324D5"/>
    <w:rsid w:val="00B352CE"/>
    <w:rsid w:val="00B357D5"/>
    <w:rsid w:val="00B37397"/>
    <w:rsid w:val="00B43249"/>
    <w:rsid w:val="00B43E41"/>
    <w:rsid w:val="00B44B4F"/>
    <w:rsid w:val="00B44CA2"/>
    <w:rsid w:val="00B46C84"/>
    <w:rsid w:val="00B46FBB"/>
    <w:rsid w:val="00B47F88"/>
    <w:rsid w:val="00B52425"/>
    <w:rsid w:val="00B53ECF"/>
    <w:rsid w:val="00B53F2A"/>
    <w:rsid w:val="00B55CA1"/>
    <w:rsid w:val="00B55E74"/>
    <w:rsid w:val="00B56FDA"/>
    <w:rsid w:val="00B62433"/>
    <w:rsid w:val="00B624C1"/>
    <w:rsid w:val="00B63312"/>
    <w:rsid w:val="00B63548"/>
    <w:rsid w:val="00B63632"/>
    <w:rsid w:val="00B6531E"/>
    <w:rsid w:val="00B653AC"/>
    <w:rsid w:val="00B65614"/>
    <w:rsid w:val="00B660C4"/>
    <w:rsid w:val="00B66AD8"/>
    <w:rsid w:val="00B673E5"/>
    <w:rsid w:val="00B720FE"/>
    <w:rsid w:val="00B7345B"/>
    <w:rsid w:val="00B74BC6"/>
    <w:rsid w:val="00B7632A"/>
    <w:rsid w:val="00B76AC8"/>
    <w:rsid w:val="00B801C9"/>
    <w:rsid w:val="00B8687E"/>
    <w:rsid w:val="00B9015E"/>
    <w:rsid w:val="00B93208"/>
    <w:rsid w:val="00B943F6"/>
    <w:rsid w:val="00B944FA"/>
    <w:rsid w:val="00B96F1A"/>
    <w:rsid w:val="00B96F55"/>
    <w:rsid w:val="00B97204"/>
    <w:rsid w:val="00BA3532"/>
    <w:rsid w:val="00BA3D7F"/>
    <w:rsid w:val="00BA3F26"/>
    <w:rsid w:val="00BA4D03"/>
    <w:rsid w:val="00BA70EA"/>
    <w:rsid w:val="00BA78F8"/>
    <w:rsid w:val="00BB0500"/>
    <w:rsid w:val="00BB4E3A"/>
    <w:rsid w:val="00BC06D3"/>
    <w:rsid w:val="00BC0E32"/>
    <w:rsid w:val="00BC2BAC"/>
    <w:rsid w:val="00BC315F"/>
    <w:rsid w:val="00BC4E47"/>
    <w:rsid w:val="00BD0DE0"/>
    <w:rsid w:val="00BD12D1"/>
    <w:rsid w:val="00BD15BD"/>
    <w:rsid w:val="00BD1E13"/>
    <w:rsid w:val="00BD21F1"/>
    <w:rsid w:val="00BD5F44"/>
    <w:rsid w:val="00BD627A"/>
    <w:rsid w:val="00BD637D"/>
    <w:rsid w:val="00BD6BD2"/>
    <w:rsid w:val="00BD76AB"/>
    <w:rsid w:val="00BE0A90"/>
    <w:rsid w:val="00BE228F"/>
    <w:rsid w:val="00BE392A"/>
    <w:rsid w:val="00BE396B"/>
    <w:rsid w:val="00BE40E9"/>
    <w:rsid w:val="00BE432D"/>
    <w:rsid w:val="00BE44A3"/>
    <w:rsid w:val="00BE6603"/>
    <w:rsid w:val="00BF1772"/>
    <w:rsid w:val="00BF2B4F"/>
    <w:rsid w:val="00BF2CA4"/>
    <w:rsid w:val="00BF337B"/>
    <w:rsid w:val="00BF3A0B"/>
    <w:rsid w:val="00BF4C65"/>
    <w:rsid w:val="00BF4FD1"/>
    <w:rsid w:val="00BF7360"/>
    <w:rsid w:val="00C0585E"/>
    <w:rsid w:val="00C06F3F"/>
    <w:rsid w:val="00C1064B"/>
    <w:rsid w:val="00C115A9"/>
    <w:rsid w:val="00C12578"/>
    <w:rsid w:val="00C14985"/>
    <w:rsid w:val="00C1549B"/>
    <w:rsid w:val="00C177B0"/>
    <w:rsid w:val="00C2069A"/>
    <w:rsid w:val="00C21FB3"/>
    <w:rsid w:val="00C2305B"/>
    <w:rsid w:val="00C2349A"/>
    <w:rsid w:val="00C2534B"/>
    <w:rsid w:val="00C25FCD"/>
    <w:rsid w:val="00C26091"/>
    <w:rsid w:val="00C302FD"/>
    <w:rsid w:val="00C36257"/>
    <w:rsid w:val="00C36316"/>
    <w:rsid w:val="00C372E9"/>
    <w:rsid w:val="00C405E6"/>
    <w:rsid w:val="00C4095E"/>
    <w:rsid w:val="00C4098E"/>
    <w:rsid w:val="00C4239F"/>
    <w:rsid w:val="00C44907"/>
    <w:rsid w:val="00C478CF"/>
    <w:rsid w:val="00C50BE8"/>
    <w:rsid w:val="00C51950"/>
    <w:rsid w:val="00C52534"/>
    <w:rsid w:val="00C5298F"/>
    <w:rsid w:val="00C5537D"/>
    <w:rsid w:val="00C56078"/>
    <w:rsid w:val="00C60554"/>
    <w:rsid w:val="00C62663"/>
    <w:rsid w:val="00C63E85"/>
    <w:rsid w:val="00C65535"/>
    <w:rsid w:val="00C672BE"/>
    <w:rsid w:val="00C743B5"/>
    <w:rsid w:val="00C8053C"/>
    <w:rsid w:val="00C80784"/>
    <w:rsid w:val="00C80D3C"/>
    <w:rsid w:val="00C8480F"/>
    <w:rsid w:val="00C85334"/>
    <w:rsid w:val="00C8540E"/>
    <w:rsid w:val="00C86F2A"/>
    <w:rsid w:val="00C87DF5"/>
    <w:rsid w:val="00C906DE"/>
    <w:rsid w:val="00C907B8"/>
    <w:rsid w:val="00C90E35"/>
    <w:rsid w:val="00C922C9"/>
    <w:rsid w:val="00C95498"/>
    <w:rsid w:val="00C957FA"/>
    <w:rsid w:val="00C96347"/>
    <w:rsid w:val="00CA22FB"/>
    <w:rsid w:val="00CA3224"/>
    <w:rsid w:val="00CA49F4"/>
    <w:rsid w:val="00CA584A"/>
    <w:rsid w:val="00CA587B"/>
    <w:rsid w:val="00CA7F90"/>
    <w:rsid w:val="00CB00B3"/>
    <w:rsid w:val="00CB1EFA"/>
    <w:rsid w:val="00CB4805"/>
    <w:rsid w:val="00CC0E73"/>
    <w:rsid w:val="00CC117F"/>
    <w:rsid w:val="00CC1C15"/>
    <w:rsid w:val="00CC3913"/>
    <w:rsid w:val="00CD16BB"/>
    <w:rsid w:val="00CD16DF"/>
    <w:rsid w:val="00CD30EA"/>
    <w:rsid w:val="00CD3477"/>
    <w:rsid w:val="00CD5451"/>
    <w:rsid w:val="00CD5A89"/>
    <w:rsid w:val="00CD6F9B"/>
    <w:rsid w:val="00CE1BEE"/>
    <w:rsid w:val="00CE22B1"/>
    <w:rsid w:val="00CE46D6"/>
    <w:rsid w:val="00CE69B5"/>
    <w:rsid w:val="00CE6E73"/>
    <w:rsid w:val="00CE797C"/>
    <w:rsid w:val="00CF0306"/>
    <w:rsid w:val="00CF0BFB"/>
    <w:rsid w:val="00CF22AF"/>
    <w:rsid w:val="00CF33B1"/>
    <w:rsid w:val="00CF34A3"/>
    <w:rsid w:val="00CF451F"/>
    <w:rsid w:val="00D00A19"/>
    <w:rsid w:val="00D00CB5"/>
    <w:rsid w:val="00D01293"/>
    <w:rsid w:val="00D01ECD"/>
    <w:rsid w:val="00D0299B"/>
    <w:rsid w:val="00D02C62"/>
    <w:rsid w:val="00D03340"/>
    <w:rsid w:val="00D05A75"/>
    <w:rsid w:val="00D100BB"/>
    <w:rsid w:val="00D10191"/>
    <w:rsid w:val="00D10F4A"/>
    <w:rsid w:val="00D13852"/>
    <w:rsid w:val="00D13DC3"/>
    <w:rsid w:val="00D1452E"/>
    <w:rsid w:val="00D1641C"/>
    <w:rsid w:val="00D16A88"/>
    <w:rsid w:val="00D17C22"/>
    <w:rsid w:val="00D17C47"/>
    <w:rsid w:val="00D17E8D"/>
    <w:rsid w:val="00D21145"/>
    <w:rsid w:val="00D231B4"/>
    <w:rsid w:val="00D234C3"/>
    <w:rsid w:val="00D24FFD"/>
    <w:rsid w:val="00D32854"/>
    <w:rsid w:val="00D32F38"/>
    <w:rsid w:val="00D4086B"/>
    <w:rsid w:val="00D42E25"/>
    <w:rsid w:val="00D431AB"/>
    <w:rsid w:val="00D43287"/>
    <w:rsid w:val="00D43EE7"/>
    <w:rsid w:val="00D44155"/>
    <w:rsid w:val="00D44FE8"/>
    <w:rsid w:val="00D5002F"/>
    <w:rsid w:val="00D506CC"/>
    <w:rsid w:val="00D50907"/>
    <w:rsid w:val="00D51656"/>
    <w:rsid w:val="00D5222A"/>
    <w:rsid w:val="00D5282E"/>
    <w:rsid w:val="00D55E26"/>
    <w:rsid w:val="00D63418"/>
    <w:rsid w:val="00D63F10"/>
    <w:rsid w:val="00D659CB"/>
    <w:rsid w:val="00D669EA"/>
    <w:rsid w:val="00D66E58"/>
    <w:rsid w:val="00D67348"/>
    <w:rsid w:val="00D6747E"/>
    <w:rsid w:val="00D67F81"/>
    <w:rsid w:val="00D708FD"/>
    <w:rsid w:val="00D70986"/>
    <w:rsid w:val="00D7145F"/>
    <w:rsid w:val="00D718EB"/>
    <w:rsid w:val="00D72B49"/>
    <w:rsid w:val="00D76A15"/>
    <w:rsid w:val="00D8054B"/>
    <w:rsid w:val="00D807FD"/>
    <w:rsid w:val="00D80F2C"/>
    <w:rsid w:val="00D865BA"/>
    <w:rsid w:val="00D86ADA"/>
    <w:rsid w:val="00D86F81"/>
    <w:rsid w:val="00D904C2"/>
    <w:rsid w:val="00D91E6F"/>
    <w:rsid w:val="00D92F98"/>
    <w:rsid w:val="00D939A2"/>
    <w:rsid w:val="00D94456"/>
    <w:rsid w:val="00D94668"/>
    <w:rsid w:val="00D97478"/>
    <w:rsid w:val="00D975F9"/>
    <w:rsid w:val="00DA1965"/>
    <w:rsid w:val="00DA1D98"/>
    <w:rsid w:val="00DA2410"/>
    <w:rsid w:val="00DA2ECD"/>
    <w:rsid w:val="00DA3BFF"/>
    <w:rsid w:val="00DA3EBE"/>
    <w:rsid w:val="00DA3F59"/>
    <w:rsid w:val="00DA4005"/>
    <w:rsid w:val="00DA4569"/>
    <w:rsid w:val="00DA4928"/>
    <w:rsid w:val="00DA4F3D"/>
    <w:rsid w:val="00DA515C"/>
    <w:rsid w:val="00DA5215"/>
    <w:rsid w:val="00DA6469"/>
    <w:rsid w:val="00DA7CAC"/>
    <w:rsid w:val="00DB015F"/>
    <w:rsid w:val="00DB4DB6"/>
    <w:rsid w:val="00DB502D"/>
    <w:rsid w:val="00DB6487"/>
    <w:rsid w:val="00DB791C"/>
    <w:rsid w:val="00DC2A66"/>
    <w:rsid w:val="00DC3C69"/>
    <w:rsid w:val="00DC4881"/>
    <w:rsid w:val="00DC629C"/>
    <w:rsid w:val="00DD062D"/>
    <w:rsid w:val="00DD3F8B"/>
    <w:rsid w:val="00DD49AF"/>
    <w:rsid w:val="00DD526A"/>
    <w:rsid w:val="00DE00EF"/>
    <w:rsid w:val="00DE088E"/>
    <w:rsid w:val="00DE15E8"/>
    <w:rsid w:val="00DE2B42"/>
    <w:rsid w:val="00DE3FB7"/>
    <w:rsid w:val="00DE46F1"/>
    <w:rsid w:val="00DE6368"/>
    <w:rsid w:val="00DF008D"/>
    <w:rsid w:val="00DF1500"/>
    <w:rsid w:val="00DF23E1"/>
    <w:rsid w:val="00DF318E"/>
    <w:rsid w:val="00DF3247"/>
    <w:rsid w:val="00DF5033"/>
    <w:rsid w:val="00DF6960"/>
    <w:rsid w:val="00E02192"/>
    <w:rsid w:val="00E0230B"/>
    <w:rsid w:val="00E03E46"/>
    <w:rsid w:val="00E0743A"/>
    <w:rsid w:val="00E10EBA"/>
    <w:rsid w:val="00E11CEC"/>
    <w:rsid w:val="00E12484"/>
    <w:rsid w:val="00E12C8D"/>
    <w:rsid w:val="00E13134"/>
    <w:rsid w:val="00E13774"/>
    <w:rsid w:val="00E13C2C"/>
    <w:rsid w:val="00E14124"/>
    <w:rsid w:val="00E245EF"/>
    <w:rsid w:val="00E31071"/>
    <w:rsid w:val="00E32AA2"/>
    <w:rsid w:val="00E35AA2"/>
    <w:rsid w:val="00E37B84"/>
    <w:rsid w:val="00E4254E"/>
    <w:rsid w:val="00E43FCD"/>
    <w:rsid w:val="00E44B6B"/>
    <w:rsid w:val="00E453EE"/>
    <w:rsid w:val="00E458DE"/>
    <w:rsid w:val="00E45DE6"/>
    <w:rsid w:val="00E50D06"/>
    <w:rsid w:val="00E52B52"/>
    <w:rsid w:val="00E52D40"/>
    <w:rsid w:val="00E53115"/>
    <w:rsid w:val="00E54024"/>
    <w:rsid w:val="00E55744"/>
    <w:rsid w:val="00E6093B"/>
    <w:rsid w:val="00E61926"/>
    <w:rsid w:val="00E63F7A"/>
    <w:rsid w:val="00E6460C"/>
    <w:rsid w:val="00E659AA"/>
    <w:rsid w:val="00E677C9"/>
    <w:rsid w:val="00E7286F"/>
    <w:rsid w:val="00E75610"/>
    <w:rsid w:val="00E768DE"/>
    <w:rsid w:val="00E807E2"/>
    <w:rsid w:val="00E8196F"/>
    <w:rsid w:val="00E83657"/>
    <w:rsid w:val="00E85835"/>
    <w:rsid w:val="00E85BE7"/>
    <w:rsid w:val="00E861AB"/>
    <w:rsid w:val="00E866AD"/>
    <w:rsid w:val="00E86D84"/>
    <w:rsid w:val="00E8786F"/>
    <w:rsid w:val="00E87A69"/>
    <w:rsid w:val="00E91D7E"/>
    <w:rsid w:val="00E94818"/>
    <w:rsid w:val="00EA04A1"/>
    <w:rsid w:val="00EA19A8"/>
    <w:rsid w:val="00EA3DED"/>
    <w:rsid w:val="00EB1083"/>
    <w:rsid w:val="00EB3E11"/>
    <w:rsid w:val="00EB4C9C"/>
    <w:rsid w:val="00EB6810"/>
    <w:rsid w:val="00EC2471"/>
    <w:rsid w:val="00EC4479"/>
    <w:rsid w:val="00EC5299"/>
    <w:rsid w:val="00EC55C8"/>
    <w:rsid w:val="00ED0444"/>
    <w:rsid w:val="00ED2AA9"/>
    <w:rsid w:val="00ED36F8"/>
    <w:rsid w:val="00ED3727"/>
    <w:rsid w:val="00ED3841"/>
    <w:rsid w:val="00ED4311"/>
    <w:rsid w:val="00ED5C8C"/>
    <w:rsid w:val="00ED5E96"/>
    <w:rsid w:val="00EE2635"/>
    <w:rsid w:val="00EE2EEA"/>
    <w:rsid w:val="00EE5662"/>
    <w:rsid w:val="00EE59DA"/>
    <w:rsid w:val="00EE7BB7"/>
    <w:rsid w:val="00EF0608"/>
    <w:rsid w:val="00EF2C27"/>
    <w:rsid w:val="00EF386E"/>
    <w:rsid w:val="00EF411A"/>
    <w:rsid w:val="00EF5A69"/>
    <w:rsid w:val="00EF5BF3"/>
    <w:rsid w:val="00F0058E"/>
    <w:rsid w:val="00F01AA1"/>
    <w:rsid w:val="00F043EC"/>
    <w:rsid w:val="00F045DA"/>
    <w:rsid w:val="00F06862"/>
    <w:rsid w:val="00F07367"/>
    <w:rsid w:val="00F074B3"/>
    <w:rsid w:val="00F07EB6"/>
    <w:rsid w:val="00F1091C"/>
    <w:rsid w:val="00F12F5E"/>
    <w:rsid w:val="00F1346F"/>
    <w:rsid w:val="00F13513"/>
    <w:rsid w:val="00F13698"/>
    <w:rsid w:val="00F138DA"/>
    <w:rsid w:val="00F14E8F"/>
    <w:rsid w:val="00F152AE"/>
    <w:rsid w:val="00F1733A"/>
    <w:rsid w:val="00F17F3E"/>
    <w:rsid w:val="00F2195E"/>
    <w:rsid w:val="00F2249E"/>
    <w:rsid w:val="00F224DF"/>
    <w:rsid w:val="00F24005"/>
    <w:rsid w:val="00F2692C"/>
    <w:rsid w:val="00F309B7"/>
    <w:rsid w:val="00F3148D"/>
    <w:rsid w:val="00F33207"/>
    <w:rsid w:val="00F33B01"/>
    <w:rsid w:val="00F34D9C"/>
    <w:rsid w:val="00F35779"/>
    <w:rsid w:val="00F367F0"/>
    <w:rsid w:val="00F41182"/>
    <w:rsid w:val="00F424F8"/>
    <w:rsid w:val="00F42B5E"/>
    <w:rsid w:val="00F469B7"/>
    <w:rsid w:val="00F47138"/>
    <w:rsid w:val="00F50385"/>
    <w:rsid w:val="00F51E5D"/>
    <w:rsid w:val="00F53E0E"/>
    <w:rsid w:val="00F55BE8"/>
    <w:rsid w:val="00F60D01"/>
    <w:rsid w:val="00F6373C"/>
    <w:rsid w:val="00F63BC1"/>
    <w:rsid w:val="00F66A84"/>
    <w:rsid w:val="00F66CBD"/>
    <w:rsid w:val="00F703FF"/>
    <w:rsid w:val="00F705D4"/>
    <w:rsid w:val="00F70E30"/>
    <w:rsid w:val="00F71E7F"/>
    <w:rsid w:val="00F732A8"/>
    <w:rsid w:val="00F74166"/>
    <w:rsid w:val="00F74E59"/>
    <w:rsid w:val="00F82F83"/>
    <w:rsid w:val="00F83C89"/>
    <w:rsid w:val="00F85B1E"/>
    <w:rsid w:val="00F86791"/>
    <w:rsid w:val="00F86C76"/>
    <w:rsid w:val="00F87812"/>
    <w:rsid w:val="00F90CE3"/>
    <w:rsid w:val="00F9180F"/>
    <w:rsid w:val="00F93FBF"/>
    <w:rsid w:val="00F9540B"/>
    <w:rsid w:val="00F969A9"/>
    <w:rsid w:val="00F96EEF"/>
    <w:rsid w:val="00FA1597"/>
    <w:rsid w:val="00FA1D9D"/>
    <w:rsid w:val="00FA6909"/>
    <w:rsid w:val="00FA6FC2"/>
    <w:rsid w:val="00FB0D76"/>
    <w:rsid w:val="00FB3B9F"/>
    <w:rsid w:val="00FB5A87"/>
    <w:rsid w:val="00FB6735"/>
    <w:rsid w:val="00FB745D"/>
    <w:rsid w:val="00FC2815"/>
    <w:rsid w:val="00FC2DB8"/>
    <w:rsid w:val="00FC3971"/>
    <w:rsid w:val="00FC6610"/>
    <w:rsid w:val="00FC7D33"/>
    <w:rsid w:val="00FD0CF4"/>
    <w:rsid w:val="00FD27B4"/>
    <w:rsid w:val="00FD2832"/>
    <w:rsid w:val="00FD4E8B"/>
    <w:rsid w:val="00FD50F2"/>
    <w:rsid w:val="00FD5878"/>
    <w:rsid w:val="00FD7FAC"/>
    <w:rsid w:val="00FE02B2"/>
    <w:rsid w:val="00FE1D67"/>
    <w:rsid w:val="00FE21B0"/>
    <w:rsid w:val="00FE4A68"/>
    <w:rsid w:val="00FE54AD"/>
    <w:rsid w:val="00FE5D49"/>
    <w:rsid w:val="00FF2B6C"/>
    <w:rsid w:val="00FF37EE"/>
    <w:rsid w:val="00FF53F5"/>
    <w:rsid w:val="00FF73BD"/>
    <w:rsid w:val="00FF74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F7EA0"/>
  <w15:chartTrackingRefBased/>
  <w15:docId w15:val="{22293D2A-2107-43B4-99E1-A05F91DF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F81"/>
    <w:rPr>
      <w:rFonts w:ascii=".VnTime" w:hAnsi=".VnTime"/>
      <w:sz w:val="24"/>
      <w:lang w:val="en-US" w:eastAsia="en-US"/>
    </w:rPr>
  </w:style>
  <w:style w:type="paragraph" w:styleId="Heading1">
    <w:name w:val="heading 1"/>
    <w:basedOn w:val="Normal"/>
    <w:next w:val="Normal"/>
    <w:qFormat/>
    <w:pPr>
      <w:keepNext/>
      <w:ind w:right="-1800"/>
      <w:outlineLvl w:val="0"/>
    </w:pPr>
    <w:rPr>
      <w:sz w:val="28"/>
    </w:rPr>
  </w:style>
  <w:style w:type="paragraph" w:styleId="Heading2">
    <w:name w:val="heading 2"/>
    <w:basedOn w:val="Normal"/>
    <w:next w:val="Normal"/>
    <w:qFormat/>
    <w:pPr>
      <w:keepNext/>
      <w:outlineLvl w:val="1"/>
    </w:pPr>
    <w:rPr>
      <w:rFonts w:ascii=".VnArial NarrowH" w:hAnsi=".VnArial NarrowH"/>
      <w:b/>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i/>
      <w:sz w:val="28"/>
    </w:rPr>
  </w:style>
  <w:style w:type="paragraph" w:styleId="Heading5">
    <w:name w:val="heading 5"/>
    <w:basedOn w:val="Normal"/>
    <w:next w:val="Normal"/>
    <w:qFormat/>
    <w:pPr>
      <w:keepNext/>
      <w:jc w:val="center"/>
      <w:outlineLvl w:val="4"/>
    </w:pPr>
    <w:rPr>
      <w:rFonts w:ascii=".VnTimeH" w:hAnsi=".VnTimeH"/>
      <w:b/>
    </w:rPr>
  </w:style>
  <w:style w:type="paragraph" w:styleId="Heading6">
    <w:name w:val="heading 6"/>
    <w:basedOn w:val="Normal"/>
    <w:next w:val="Normal"/>
    <w:qFormat/>
    <w:pPr>
      <w:keepNext/>
      <w:ind w:firstLine="720"/>
      <w:jc w:val="both"/>
      <w:outlineLvl w:val="5"/>
    </w:pPr>
    <w:rPr>
      <w:rFonts w:ascii=".VnTimeH" w:hAnsi=".VnTimeH"/>
      <w:b/>
    </w:rPr>
  </w:style>
  <w:style w:type="paragraph" w:styleId="Heading7">
    <w:name w:val="heading 7"/>
    <w:basedOn w:val="Normal"/>
    <w:next w:val="Normal"/>
    <w:qFormat/>
    <w:pPr>
      <w:keepNext/>
      <w:ind w:left="1440" w:firstLine="720"/>
      <w:jc w:val="center"/>
      <w:outlineLvl w:val="6"/>
    </w:pPr>
    <w:rPr>
      <w:b/>
      <w:i/>
      <w:sz w:val="28"/>
    </w:rPr>
  </w:style>
  <w:style w:type="paragraph" w:styleId="Heading8">
    <w:name w:val="heading 8"/>
    <w:basedOn w:val="Normal"/>
    <w:next w:val="Normal"/>
    <w:qFormat/>
    <w:pPr>
      <w:keepNext/>
      <w:jc w:val="both"/>
      <w:outlineLvl w:val="7"/>
    </w:pPr>
    <w:rPr>
      <w:sz w:val="28"/>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sz w:val="28"/>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
    <w:name w:val="Body Text"/>
    <w:basedOn w:val="Normal"/>
    <w:pPr>
      <w:jc w:val="both"/>
    </w:pPr>
    <w:rPr>
      <w:sz w:val="28"/>
    </w:rPr>
  </w:style>
  <w:style w:type="paragraph" w:styleId="BodyTextIndent">
    <w:name w:val="Body Text Indent"/>
    <w:basedOn w:val="Normal"/>
    <w:link w:val="BodyTextIndentChar"/>
    <w:pPr>
      <w:ind w:firstLine="720"/>
      <w:jc w:val="both"/>
    </w:pPr>
    <w:rPr>
      <w:sz w:val="28"/>
      <w:lang w:val="x-none" w:eastAsia="x-none"/>
    </w:rPr>
  </w:style>
  <w:style w:type="paragraph" w:styleId="BodyText2">
    <w:name w:val="Body Text 2"/>
    <w:basedOn w:val="Normal"/>
    <w:rPr>
      <w:b/>
      <w:i/>
      <w:sz w:val="28"/>
    </w:rPr>
  </w:style>
  <w:style w:type="paragraph" w:styleId="BodyText3">
    <w:name w:val="Body Text 3"/>
    <w:basedOn w:val="Normal"/>
    <w:pPr>
      <w:jc w:val="both"/>
    </w:pPr>
    <w:rPr>
      <w:i/>
      <w:sz w:val="28"/>
    </w:rPr>
  </w:style>
  <w:style w:type="paragraph" w:styleId="BodyTextIndent2">
    <w:name w:val="Body Text Indent 2"/>
    <w:basedOn w:val="Normal"/>
    <w:pPr>
      <w:ind w:firstLine="720"/>
      <w:jc w:val="both"/>
    </w:pPr>
    <w:rPr>
      <w:i/>
      <w:sz w:val="28"/>
    </w:rPr>
  </w:style>
  <w:style w:type="paragraph" w:styleId="BodyTextIndent3">
    <w:name w:val="Body Text Indent 3"/>
    <w:basedOn w:val="Normal"/>
    <w:pPr>
      <w:ind w:firstLine="720"/>
    </w:pPr>
    <w:rPr>
      <w:sz w:val="28"/>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spacing w:before="360" w:line="260" w:lineRule="atLeast"/>
      <w:jc w:val="center"/>
    </w:pPr>
    <w:rPr>
      <w:sz w:val="28"/>
    </w:rPr>
  </w:style>
  <w:style w:type="paragraph" w:styleId="NormalWeb">
    <w:name w:val="Normal (Web)"/>
    <w:basedOn w:val="Normal"/>
    <w:uiPriority w:val="99"/>
    <w:pPr>
      <w:spacing w:before="100" w:beforeAutospacing="1" w:after="100" w:afterAutospacing="1"/>
      <w:jc w:val="right"/>
    </w:pPr>
    <w:rPr>
      <w:rFonts w:ascii="Verdana" w:hAnsi="Verdana" w:cs="Arial"/>
      <w:color w:val="4E4E4E"/>
      <w:sz w:val="17"/>
      <w:szCs w:val="17"/>
    </w:rPr>
  </w:style>
  <w:style w:type="character" w:styleId="Strong">
    <w:name w:val="Strong"/>
    <w:qFormat/>
    <w:rPr>
      <w:b/>
      <w:bCs/>
    </w:rPr>
  </w:style>
  <w:style w:type="character" w:styleId="Emphasis">
    <w:name w:val="Emphasis"/>
    <w:qFormat/>
    <w:rPr>
      <w:i/>
      <w:iCs/>
    </w:rPr>
  </w:style>
  <w:style w:type="paragraph" w:styleId="BlockText">
    <w:name w:val="Block Text"/>
    <w:basedOn w:val="Normal"/>
    <w:pPr>
      <w:spacing w:before="60" w:after="60" w:line="360" w:lineRule="atLeast"/>
      <w:ind w:left="74" w:right="74" w:firstLine="646"/>
      <w:jc w:val="both"/>
    </w:pPr>
    <w:rPr>
      <w:sz w:val="28"/>
    </w:rPr>
  </w:style>
  <w:style w:type="character" w:customStyle="1" w:styleId="BodyTextIndentChar">
    <w:name w:val="Body Text Indent Char"/>
    <w:link w:val="BodyTextIndent"/>
    <w:rsid w:val="002836CA"/>
    <w:rPr>
      <w:rFonts w:ascii=".VnTime" w:hAnsi=".VnTime"/>
      <w:sz w:val="28"/>
    </w:rPr>
  </w:style>
  <w:style w:type="paragraph" w:customStyle="1" w:styleId="CharCharCharChar">
    <w:name w:val="Char Char Char Char"/>
    <w:basedOn w:val="Normal"/>
    <w:rsid w:val="006537E5"/>
    <w:pPr>
      <w:pageBreakBefore/>
      <w:spacing w:before="100" w:beforeAutospacing="1" w:after="100" w:afterAutospacing="1"/>
      <w:jc w:val="both"/>
    </w:pPr>
    <w:rPr>
      <w:rFonts w:ascii="Tahoma" w:hAnsi="Tahoma"/>
      <w:sz w:val="20"/>
    </w:rPr>
  </w:style>
  <w:style w:type="character" w:customStyle="1" w:styleId="FooterChar">
    <w:name w:val="Footer Char"/>
    <w:link w:val="Footer"/>
    <w:uiPriority w:val="99"/>
    <w:rsid w:val="00784876"/>
    <w:rPr>
      <w:rFonts w:ascii=".VnTime" w:hAnsi=".VnTime"/>
      <w:sz w:val="24"/>
    </w:rPr>
  </w:style>
  <w:style w:type="table" w:styleId="TableGrid">
    <w:name w:val="Table Grid"/>
    <w:basedOn w:val="TableNormal"/>
    <w:rsid w:val="00761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1">
    <w:name w:val="th1"/>
    <w:basedOn w:val="Normal"/>
    <w:rsid w:val="00DE15E8"/>
    <w:pPr>
      <w:spacing w:before="100" w:beforeAutospacing="1" w:after="100" w:afterAutospacing="1"/>
    </w:pPr>
    <w:rPr>
      <w:rFonts w:ascii="Times New Roman" w:hAnsi="Times New Roman"/>
      <w:b/>
      <w:bCs/>
      <w:sz w:val="30"/>
      <w:szCs w:val="30"/>
    </w:rPr>
  </w:style>
  <w:style w:type="character" w:customStyle="1" w:styleId="UnresolvedMention1">
    <w:name w:val="Unresolved Mention1"/>
    <w:uiPriority w:val="99"/>
    <w:semiHidden/>
    <w:unhideWhenUsed/>
    <w:rsid w:val="00FD0CF4"/>
    <w:rPr>
      <w:color w:val="605E5C"/>
      <w:shd w:val="clear" w:color="auto" w:fill="E1DFDD"/>
    </w:rPr>
  </w:style>
  <w:style w:type="character" w:customStyle="1" w:styleId="fontstyle01">
    <w:name w:val="fontstyle01"/>
    <w:basedOn w:val="DefaultParagraphFont"/>
    <w:rsid w:val="003475A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0726">
      <w:bodyDiv w:val="1"/>
      <w:marLeft w:val="0"/>
      <w:marRight w:val="0"/>
      <w:marTop w:val="0"/>
      <w:marBottom w:val="0"/>
      <w:divBdr>
        <w:top w:val="none" w:sz="0" w:space="0" w:color="auto"/>
        <w:left w:val="none" w:sz="0" w:space="0" w:color="auto"/>
        <w:bottom w:val="none" w:sz="0" w:space="0" w:color="auto"/>
        <w:right w:val="none" w:sz="0" w:space="0" w:color="auto"/>
      </w:divBdr>
    </w:div>
    <w:div w:id="792746204">
      <w:bodyDiv w:val="1"/>
      <w:marLeft w:val="0"/>
      <w:marRight w:val="0"/>
      <w:marTop w:val="0"/>
      <w:marBottom w:val="0"/>
      <w:divBdr>
        <w:top w:val="none" w:sz="0" w:space="0" w:color="auto"/>
        <w:left w:val="none" w:sz="0" w:space="0" w:color="auto"/>
        <w:bottom w:val="none" w:sz="0" w:space="0" w:color="auto"/>
        <w:right w:val="none" w:sz="0" w:space="0" w:color="auto"/>
      </w:divBdr>
    </w:div>
    <w:div w:id="1276251079">
      <w:bodyDiv w:val="1"/>
      <w:marLeft w:val="0"/>
      <w:marRight w:val="0"/>
      <w:marTop w:val="0"/>
      <w:marBottom w:val="0"/>
      <w:divBdr>
        <w:top w:val="none" w:sz="0" w:space="0" w:color="auto"/>
        <w:left w:val="none" w:sz="0" w:space="0" w:color="auto"/>
        <w:bottom w:val="none" w:sz="0" w:space="0" w:color="auto"/>
        <w:right w:val="none" w:sz="0" w:space="0" w:color="auto"/>
      </w:divBdr>
    </w:div>
    <w:div w:id="1873110592">
      <w:bodyDiv w:val="1"/>
      <w:marLeft w:val="0"/>
      <w:marRight w:val="0"/>
      <w:marTop w:val="0"/>
      <w:marBottom w:val="0"/>
      <w:divBdr>
        <w:top w:val="none" w:sz="0" w:space="0" w:color="auto"/>
        <w:left w:val="none" w:sz="0" w:space="0" w:color="auto"/>
        <w:bottom w:val="none" w:sz="0" w:space="0" w:color="auto"/>
        <w:right w:val="none" w:sz="0" w:space="0" w:color="auto"/>
      </w:divBdr>
    </w:div>
    <w:div w:id="1911848284">
      <w:bodyDiv w:val="1"/>
      <w:marLeft w:val="0"/>
      <w:marRight w:val="0"/>
      <w:marTop w:val="0"/>
      <w:marBottom w:val="0"/>
      <w:divBdr>
        <w:top w:val="none" w:sz="0" w:space="0" w:color="auto"/>
        <w:left w:val="none" w:sz="0" w:space="0" w:color="auto"/>
        <w:bottom w:val="none" w:sz="0" w:space="0" w:color="auto"/>
        <w:right w:val="none" w:sz="0" w:space="0" w:color="auto"/>
      </w:divBdr>
    </w:div>
    <w:div w:id="1913661804">
      <w:bodyDiv w:val="1"/>
      <w:marLeft w:val="0"/>
      <w:marRight w:val="0"/>
      <w:marTop w:val="0"/>
      <w:marBottom w:val="0"/>
      <w:divBdr>
        <w:top w:val="none" w:sz="0" w:space="0" w:color="auto"/>
        <w:left w:val="none" w:sz="0" w:space="0" w:color="auto"/>
        <w:bottom w:val="none" w:sz="0" w:space="0" w:color="auto"/>
        <w:right w:val="none" w:sz="0" w:space="0" w:color="auto"/>
      </w:divBdr>
    </w:div>
    <w:div w:id="1961646711">
      <w:bodyDiv w:val="1"/>
      <w:marLeft w:val="0"/>
      <w:marRight w:val="0"/>
      <w:marTop w:val="0"/>
      <w:marBottom w:val="0"/>
      <w:divBdr>
        <w:top w:val="none" w:sz="0" w:space="0" w:color="auto"/>
        <w:left w:val="none" w:sz="0" w:space="0" w:color="auto"/>
        <w:bottom w:val="none" w:sz="0" w:space="0" w:color="auto"/>
        <w:right w:val="none" w:sz="0" w:space="0" w:color="auto"/>
      </w:divBdr>
    </w:div>
    <w:div w:id="206170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4B5BB-5C61-4073-A6DA-84645BA9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UBND tinh vinh phuc</vt:lpstr>
    </vt:vector>
  </TitlesOfParts>
  <Company>Hanoi Computer Co.,Ltd</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tinh vinh phuc</dc:title>
  <dc:subject/>
  <dc:creator>Customer</dc:creator>
  <cp:keywords/>
  <cp:lastModifiedBy>admin</cp:lastModifiedBy>
  <cp:revision>2</cp:revision>
  <cp:lastPrinted>2023-06-01T16:25:00Z</cp:lastPrinted>
  <dcterms:created xsi:type="dcterms:W3CDTF">2023-06-05T01:28:00Z</dcterms:created>
  <dcterms:modified xsi:type="dcterms:W3CDTF">2023-06-05T01:28:00Z</dcterms:modified>
</cp:coreProperties>
</file>